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C482" w14:textId="2929B1F0" w:rsidR="00EE67F8" w:rsidRDefault="00000000">
      <w:pPr>
        <w:pStyle w:val="KonuBal"/>
      </w:pPr>
      <w:r>
        <w:t>ISRS</w:t>
      </w:r>
      <w:r>
        <w:rPr>
          <w:spacing w:val="-4"/>
        </w:rPr>
        <w:t xml:space="preserve"> </w:t>
      </w:r>
      <w:r>
        <w:t>SEMPOZYUMU</w:t>
      </w:r>
      <w:r>
        <w:rPr>
          <w:spacing w:val="-1"/>
        </w:rPr>
        <w:t xml:space="preserve"> </w:t>
      </w:r>
      <w:r>
        <w:t>YAZIM</w:t>
      </w:r>
      <w:r>
        <w:rPr>
          <w:spacing w:val="-3"/>
        </w:rPr>
        <w:t xml:space="preserve"> </w:t>
      </w:r>
      <w:r>
        <w:t>KILAVUZU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ŞABLONU</w:t>
      </w:r>
    </w:p>
    <w:p w14:paraId="6B048192" w14:textId="3F9C15A3" w:rsidR="00EE67F8" w:rsidRDefault="00000000">
      <w:pPr>
        <w:pStyle w:val="Balk1"/>
        <w:spacing w:before="230"/>
        <w:ind w:left="1017" w:right="1039"/>
        <w:jc w:val="center"/>
      </w:pPr>
      <w:r>
        <w:t>ISRS</w:t>
      </w:r>
      <w:r w:rsidR="0095246C">
        <w:t xml:space="preserve"> </w:t>
      </w:r>
      <w:r>
        <w:t>FORMATTING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TEMPLATE</w:t>
      </w:r>
    </w:p>
    <w:p w14:paraId="26EBAFC8" w14:textId="77777777" w:rsidR="00EE67F8" w:rsidRDefault="00EE67F8">
      <w:pPr>
        <w:pStyle w:val="GvdeMetni"/>
        <w:spacing w:before="10"/>
        <w:rPr>
          <w:b/>
          <w:sz w:val="19"/>
        </w:rPr>
      </w:pPr>
    </w:p>
    <w:p w14:paraId="3AC35B4E" w14:textId="77777777" w:rsidR="00EE67F8" w:rsidRDefault="00000000">
      <w:pPr>
        <w:pStyle w:val="GvdeMetni"/>
        <w:ind w:left="1019" w:right="1039"/>
        <w:jc w:val="center"/>
      </w:pPr>
      <w:r>
        <w:t>Hüseyin</w:t>
      </w:r>
      <w:r>
        <w:rPr>
          <w:spacing w:val="-2"/>
        </w:rPr>
        <w:t xml:space="preserve"> </w:t>
      </w:r>
      <w:r>
        <w:t>Savaş</w:t>
      </w:r>
      <w:r>
        <w:rPr>
          <w:vertAlign w:val="superscript"/>
        </w:rPr>
        <w:t>1</w:t>
      </w:r>
      <w:r>
        <w:t>,</w:t>
      </w:r>
      <w:r>
        <w:rPr>
          <w:spacing w:val="-2"/>
        </w:rPr>
        <w:t xml:space="preserve"> </w:t>
      </w:r>
      <w:r>
        <w:t>Onuralp</w:t>
      </w:r>
      <w:r>
        <w:rPr>
          <w:spacing w:val="-2"/>
        </w:rPr>
        <w:t xml:space="preserve"> </w:t>
      </w:r>
      <w:r>
        <w:t>Yücel²</w:t>
      </w:r>
    </w:p>
    <w:p w14:paraId="73929C65" w14:textId="77777777" w:rsidR="00EE67F8" w:rsidRDefault="00EE67F8">
      <w:pPr>
        <w:pStyle w:val="GvdeMetni"/>
        <w:spacing w:before="1"/>
      </w:pPr>
    </w:p>
    <w:p w14:paraId="5A86BF75" w14:textId="77777777" w:rsidR="00EE67F8" w:rsidRDefault="00000000">
      <w:pPr>
        <w:pStyle w:val="GvdeMetni"/>
        <w:ind w:left="1022" w:right="1039"/>
        <w:jc w:val="center"/>
      </w:pPr>
      <w:r>
        <w:rPr>
          <w:vertAlign w:val="superscript"/>
        </w:rPr>
        <w:t>1</w:t>
      </w:r>
      <w:r>
        <w:t>TMMOB</w:t>
      </w:r>
      <w:r>
        <w:rPr>
          <w:spacing w:val="-3"/>
        </w:rPr>
        <w:t xml:space="preserve"> </w:t>
      </w:r>
      <w:r>
        <w:t>Metalurji ve</w:t>
      </w:r>
      <w:r>
        <w:rPr>
          <w:spacing w:val="-2"/>
        </w:rPr>
        <w:t xml:space="preserve"> </w:t>
      </w:r>
      <w:r>
        <w:t>Malzeme</w:t>
      </w:r>
      <w:r>
        <w:rPr>
          <w:spacing w:val="-2"/>
        </w:rPr>
        <w:t xml:space="preserve"> </w:t>
      </w:r>
      <w:r>
        <w:t>Mühendisleri</w:t>
      </w:r>
      <w:r>
        <w:rPr>
          <w:spacing w:val="-3"/>
        </w:rPr>
        <w:t xml:space="preserve"> </w:t>
      </w:r>
      <w:r>
        <w:t>Odası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Merkezi,</w:t>
      </w:r>
      <w:r>
        <w:rPr>
          <w:spacing w:val="-2"/>
        </w:rPr>
        <w:t xml:space="preserve"> </w:t>
      </w:r>
      <w:r>
        <w:t>Türkiye</w:t>
      </w:r>
    </w:p>
    <w:p w14:paraId="7E6BD393" w14:textId="77777777" w:rsidR="00EE67F8" w:rsidRDefault="00000000">
      <w:pPr>
        <w:pStyle w:val="GvdeMetni"/>
        <w:ind w:left="1020" w:right="1039"/>
        <w:jc w:val="center"/>
      </w:pPr>
      <w:r>
        <w:rPr>
          <w:vertAlign w:val="superscript"/>
        </w:rPr>
        <w:t>2</w:t>
      </w:r>
      <w:r>
        <w:t>İstanbul</w:t>
      </w:r>
      <w:r>
        <w:rPr>
          <w:spacing w:val="-3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Üniversitesi, Türkiye</w:t>
      </w:r>
    </w:p>
    <w:p w14:paraId="09A0BA13" w14:textId="77777777" w:rsidR="00EE67F8" w:rsidRDefault="00EE67F8">
      <w:pPr>
        <w:pStyle w:val="GvdeMetni"/>
        <w:spacing w:before="10"/>
        <w:rPr>
          <w:sz w:val="19"/>
        </w:rPr>
      </w:pPr>
    </w:p>
    <w:p w14:paraId="760F0E31" w14:textId="77777777" w:rsidR="00EE67F8" w:rsidRDefault="00000000">
      <w:pPr>
        <w:pStyle w:val="GvdeMetni"/>
        <w:ind w:left="1018" w:right="1039"/>
        <w:jc w:val="center"/>
      </w:pPr>
      <w:r>
        <w:t>Anahtar</w:t>
      </w:r>
      <w:r>
        <w:rPr>
          <w:spacing w:val="-1"/>
        </w:rPr>
        <w:t xml:space="preserve"> </w:t>
      </w:r>
      <w:r>
        <w:t>Kelimeler:</w:t>
      </w:r>
      <w:r>
        <w:rPr>
          <w:spacing w:val="-1"/>
        </w:rPr>
        <w:t xml:space="preserve"> </w:t>
      </w:r>
      <w:r>
        <w:t>Demir,</w:t>
      </w:r>
      <w:r>
        <w:rPr>
          <w:spacing w:val="-1"/>
        </w:rPr>
        <w:t xml:space="preserve"> </w:t>
      </w:r>
      <w:r>
        <w:t>Çelik,</w:t>
      </w:r>
      <w:r>
        <w:rPr>
          <w:spacing w:val="-1"/>
        </w:rPr>
        <w:t xml:space="preserve"> </w:t>
      </w:r>
      <w:r>
        <w:t>Refrakter,</w:t>
      </w:r>
      <w:r>
        <w:rPr>
          <w:spacing w:val="-1"/>
        </w:rPr>
        <w:t xml:space="preserve"> </w:t>
      </w:r>
      <w:r>
        <w:t>Metaller, Enerji</w:t>
      </w:r>
    </w:p>
    <w:p w14:paraId="3AA05CD8" w14:textId="77777777" w:rsidR="00EE67F8" w:rsidRDefault="00EE67F8">
      <w:pPr>
        <w:pStyle w:val="GvdeMetni"/>
        <w:spacing w:before="2"/>
        <w:rPr>
          <w:sz w:val="12"/>
        </w:rPr>
      </w:pPr>
    </w:p>
    <w:p w14:paraId="3516ABCD" w14:textId="77777777" w:rsidR="00EE67F8" w:rsidRDefault="00EE67F8">
      <w:pPr>
        <w:rPr>
          <w:sz w:val="12"/>
        </w:rPr>
        <w:sectPr w:rsidR="00EE67F8">
          <w:type w:val="continuous"/>
          <w:pgSz w:w="12240" w:h="15840"/>
          <w:pgMar w:top="1360" w:right="960" w:bottom="280" w:left="980" w:header="708" w:footer="708" w:gutter="0"/>
          <w:cols w:space="708"/>
        </w:sectPr>
      </w:pPr>
    </w:p>
    <w:p w14:paraId="41C9AF70" w14:textId="77777777" w:rsidR="00EE67F8" w:rsidRDefault="00000000">
      <w:pPr>
        <w:pStyle w:val="Balk1"/>
        <w:spacing w:before="91"/>
      </w:pPr>
      <w:r>
        <w:t>Abstract</w:t>
      </w:r>
    </w:p>
    <w:p w14:paraId="715C3EF7" w14:textId="77777777" w:rsidR="00EE67F8" w:rsidRDefault="00EE67F8">
      <w:pPr>
        <w:pStyle w:val="GvdeMetni"/>
        <w:spacing w:before="1"/>
        <w:rPr>
          <w:b/>
        </w:rPr>
      </w:pPr>
    </w:p>
    <w:p w14:paraId="7AE87D6B" w14:textId="77777777" w:rsidR="00EE67F8" w:rsidRDefault="00000000">
      <w:pPr>
        <w:pStyle w:val="GvdeMetni"/>
        <w:ind w:left="100" w:right="44"/>
        <w:jc w:val="both"/>
      </w:pPr>
      <w:r>
        <w:t>Türkçe</w:t>
      </w:r>
      <w:r>
        <w:rPr>
          <w:spacing w:val="1"/>
        </w:rPr>
        <w:t xml:space="preserve"> </w:t>
      </w:r>
      <w:r>
        <w:t>yazılan</w:t>
      </w:r>
      <w:r>
        <w:rPr>
          <w:spacing w:val="1"/>
        </w:rPr>
        <w:t xml:space="preserve"> </w:t>
      </w:r>
      <w:r>
        <w:t>bildirilerde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başlık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özetin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bildiriye</w:t>
      </w:r>
      <w:r>
        <w:rPr>
          <w:spacing w:val="1"/>
        </w:rPr>
        <w:t xml:space="preserve"> </w:t>
      </w:r>
      <w:r>
        <w:t>eklenmesi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başlık, yazar isimlerinden önce tüm kelimeler büyük harfler</w:t>
      </w:r>
      <w:r>
        <w:rPr>
          <w:spacing w:val="-47"/>
        </w:rPr>
        <w:t xml:space="preserve"> </w:t>
      </w:r>
      <w:r>
        <w:t>ile koyu yazılarak ve 10 pt yazı tipi boyutu kullanılarak</w:t>
      </w:r>
      <w:r>
        <w:rPr>
          <w:spacing w:val="1"/>
        </w:rPr>
        <w:t xml:space="preserve"> </w:t>
      </w:r>
      <w:r>
        <w:t>hazırlanmalıdır.</w:t>
      </w:r>
    </w:p>
    <w:p w14:paraId="44205D18" w14:textId="77777777" w:rsidR="00EE67F8" w:rsidRDefault="00EE67F8">
      <w:pPr>
        <w:pStyle w:val="GvdeMetni"/>
      </w:pPr>
    </w:p>
    <w:p w14:paraId="28A038DD" w14:textId="77777777" w:rsidR="00EE67F8" w:rsidRDefault="00000000">
      <w:pPr>
        <w:pStyle w:val="Balk1"/>
        <w:spacing w:before="1"/>
      </w:pPr>
      <w:r>
        <w:t>Özet</w:t>
      </w:r>
    </w:p>
    <w:p w14:paraId="25B23347" w14:textId="77777777" w:rsidR="00EE67F8" w:rsidRDefault="00EE67F8">
      <w:pPr>
        <w:pStyle w:val="GvdeMetni"/>
        <w:spacing w:before="9"/>
        <w:rPr>
          <w:b/>
          <w:sz w:val="19"/>
        </w:rPr>
      </w:pPr>
    </w:p>
    <w:p w14:paraId="4065FF16" w14:textId="77777777" w:rsidR="00EE67F8" w:rsidRDefault="00000000">
      <w:pPr>
        <w:pStyle w:val="GvdeMetni"/>
        <w:ind w:left="100" w:right="38"/>
        <w:jc w:val="both"/>
      </w:pPr>
      <w:r>
        <w:t>Yazılacak</w:t>
      </w:r>
      <w:r>
        <w:rPr>
          <w:spacing w:val="1"/>
        </w:rPr>
        <w:t xml:space="preserve"> </w:t>
      </w:r>
      <w:r>
        <w:t>bildiri,</w:t>
      </w:r>
      <w:r>
        <w:rPr>
          <w:spacing w:val="1"/>
        </w:rPr>
        <w:t xml:space="preserve"> </w:t>
      </w:r>
      <w:r>
        <w:t>başlık,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başlık,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isimleri,</w:t>
      </w:r>
      <w:r>
        <w:rPr>
          <w:spacing w:val="-47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kurumlar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anahtar</w:t>
      </w:r>
      <w:r>
        <w:rPr>
          <w:spacing w:val="1"/>
        </w:rPr>
        <w:t xml:space="preserve"> </w:t>
      </w:r>
      <w:r>
        <w:t>kelimelerden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özet</w:t>
      </w:r>
      <w:r>
        <w:rPr>
          <w:spacing w:val="1"/>
        </w:rPr>
        <w:t xml:space="preserve"> </w:t>
      </w:r>
      <w:r>
        <w:t>(abstract),</w:t>
      </w:r>
      <w:r>
        <w:rPr>
          <w:spacing w:val="1"/>
        </w:rPr>
        <w:t xml:space="preserve"> </w:t>
      </w:r>
      <w:r>
        <w:t>özet,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deneysel</w:t>
      </w:r>
      <w:r>
        <w:rPr>
          <w:spacing w:val="1"/>
        </w:rPr>
        <w:t xml:space="preserve"> </w:t>
      </w:r>
      <w:r>
        <w:t>çalışmalar,</w:t>
      </w:r>
      <w:r>
        <w:rPr>
          <w:spacing w:val="-47"/>
        </w:rPr>
        <w:t xml:space="preserve"> </w:t>
      </w:r>
      <w:r>
        <w:t>sonuçlar ve tartışma, sonuç bölümlerini içermelidir. Diğer</w:t>
      </w:r>
      <w:r>
        <w:rPr>
          <w:spacing w:val="1"/>
        </w:rPr>
        <w:t xml:space="preserve"> </w:t>
      </w:r>
      <w:r>
        <w:t>bölümler (ve alt başlıklar) içerik bütünlüğünü bozmayacak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yazar(lar)ın</w:t>
      </w:r>
      <w:r>
        <w:rPr>
          <w:spacing w:val="1"/>
        </w:rPr>
        <w:t xml:space="preserve"> </w:t>
      </w:r>
      <w:r>
        <w:t>inisiyatifine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yazılabilir.</w:t>
      </w:r>
      <w:r>
        <w:rPr>
          <w:spacing w:val="1"/>
        </w:rPr>
        <w:t xml:space="preserve"> </w:t>
      </w:r>
      <w:r>
        <w:t>Metin,</w:t>
      </w:r>
      <w:r>
        <w:rPr>
          <w:spacing w:val="1"/>
        </w:rPr>
        <w:t xml:space="preserve"> </w:t>
      </w:r>
      <w:r>
        <w:t>anahtar</w:t>
      </w:r>
      <w:r>
        <w:rPr>
          <w:spacing w:val="1"/>
        </w:rPr>
        <w:t xml:space="preserve"> </w:t>
      </w:r>
      <w:r>
        <w:t>kelimeler</w:t>
      </w:r>
      <w:r>
        <w:rPr>
          <w:spacing w:val="1"/>
        </w:rPr>
        <w:t xml:space="preserve"> </w:t>
      </w:r>
      <w:r>
        <w:t>listesinden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kolon</w:t>
      </w:r>
      <w:r>
        <w:rPr>
          <w:spacing w:val="1"/>
        </w:rPr>
        <w:t xml:space="preserve"> </w:t>
      </w:r>
      <w:r>
        <w:t>formatında</w:t>
      </w:r>
      <w:r>
        <w:rPr>
          <w:spacing w:val="-47"/>
        </w:rPr>
        <w:t xml:space="preserve"> </w:t>
      </w:r>
      <w:r>
        <w:t>olmalıdır.</w:t>
      </w:r>
    </w:p>
    <w:p w14:paraId="23F7D618" w14:textId="77777777" w:rsidR="00EE67F8" w:rsidRDefault="00EE67F8">
      <w:pPr>
        <w:pStyle w:val="GvdeMetni"/>
        <w:spacing w:before="2"/>
      </w:pPr>
    </w:p>
    <w:p w14:paraId="75DD2E28" w14:textId="77777777" w:rsidR="00EE67F8" w:rsidRDefault="00000000">
      <w:pPr>
        <w:pStyle w:val="Balk1"/>
        <w:numPr>
          <w:ilvl w:val="0"/>
          <w:numId w:val="2"/>
        </w:numPr>
        <w:tabs>
          <w:tab w:val="left" w:pos="303"/>
        </w:tabs>
        <w:jc w:val="both"/>
      </w:pPr>
      <w:r>
        <w:t>Giriş</w:t>
      </w:r>
    </w:p>
    <w:p w14:paraId="4140B3C2" w14:textId="77777777" w:rsidR="00EE67F8" w:rsidRDefault="00EE67F8">
      <w:pPr>
        <w:pStyle w:val="GvdeMetni"/>
        <w:spacing w:before="10"/>
        <w:rPr>
          <w:b/>
          <w:sz w:val="19"/>
        </w:rPr>
      </w:pPr>
    </w:p>
    <w:p w14:paraId="6A3D03CC" w14:textId="77777777" w:rsidR="00EE67F8" w:rsidRDefault="00000000">
      <w:pPr>
        <w:pStyle w:val="GvdeMetni"/>
        <w:ind w:left="100" w:right="38"/>
        <w:jc w:val="both"/>
      </w:pPr>
      <w:r>
        <w:t>Bildirinin ilk sayfası başlık ile başlamalıdır. Başlık, 14 pt</w:t>
      </w:r>
      <w:r>
        <w:rPr>
          <w:spacing w:val="1"/>
        </w:rPr>
        <w:t xml:space="preserve"> </w:t>
      </w:r>
      <w:r>
        <w:t>yazı tipi boyutunda koyu olarak büyük harflerle ve sayfada</w:t>
      </w:r>
      <w:r>
        <w:rPr>
          <w:spacing w:val="1"/>
        </w:rPr>
        <w:t xml:space="preserve"> </w:t>
      </w:r>
      <w:r>
        <w:t>ortalanmış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element</w:t>
      </w:r>
      <w:r>
        <w:rPr>
          <w:spacing w:val="-47"/>
        </w:rPr>
        <w:t xml:space="preserve"> </w:t>
      </w:r>
      <w:r>
        <w:t>kısaltmalarında</w:t>
      </w:r>
      <w:r>
        <w:rPr>
          <w:spacing w:val="-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harf kullanılabilir.</w:t>
      </w:r>
    </w:p>
    <w:p w14:paraId="41C79FA5" w14:textId="77777777" w:rsidR="00EE67F8" w:rsidRDefault="00EE67F8">
      <w:pPr>
        <w:pStyle w:val="GvdeMetni"/>
        <w:spacing w:before="2"/>
      </w:pPr>
    </w:p>
    <w:p w14:paraId="2244646B" w14:textId="77777777" w:rsidR="00EE67F8" w:rsidRDefault="00000000">
      <w:pPr>
        <w:pStyle w:val="GvdeMetni"/>
        <w:ind w:left="100" w:right="41"/>
        <w:jc w:val="both"/>
      </w:pPr>
      <w:r>
        <w:t>Başlığı,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başlık,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isimleri,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rPr>
          <w:spacing w:val="-1"/>
        </w:rPr>
        <w:t>kurumlar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anahtar</w:t>
      </w:r>
      <w:r>
        <w:rPr>
          <w:spacing w:val="-12"/>
        </w:rPr>
        <w:t xml:space="preserve"> </w:t>
      </w:r>
      <w:r>
        <w:t>kelimelerin</w:t>
      </w:r>
      <w:r>
        <w:rPr>
          <w:spacing w:val="-11"/>
        </w:rPr>
        <w:t xml:space="preserve"> </w:t>
      </w:r>
      <w:r>
        <w:t>listesi</w:t>
      </w:r>
      <w:r>
        <w:rPr>
          <w:spacing w:val="-10"/>
        </w:rPr>
        <w:t xml:space="preserve"> </w:t>
      </w:r>
      <w:r>
        <w:t>takip</w:t>
      </w:r>
      <w:r>
        <w:rPr>
          <w:spacing w:val="-12"/>
        </w:rPr>
        <w:t xml:space="preserve"> </w:t>
      </w:r>
      <w:r>
        <w:t>etmeli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bunlar</w:t>
      </w:r>
    </w:p>
    <w:p w14:paraId="34CD30CB" w14:textId="77777777" w:rsidR="00EE67F8" w:rsidRDefault="00000000">
      <w:pPr>
        <w:pStyle w:val="GvdeMetni"/>
        <w:ind w:left="100" w:right="38"/>
        <w:jc w:val="both"/>
      </w:pPr>
      <w:r>
        <w:t>10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boyutu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sayfada</w:t>
      </w:r>
      <w:r>
        <w:rPr>
          <w:spacing w:val="1"/>
        </w:rPr>
        <w:t xml:space="preserve"> </w:t>
      </w:r>
      <w:r>
        <w:t>ortalanmış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Eğer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yazarların</w:t>
      </w:r>
      <w:r>
        <w:rPr>
          <w:spacing w:val="1"/>
        </w:rPr>
        <w:t xml:space="preserve"> </w:t>
      </w:r>
      <w:r>
        <w:t>isimleri aynı sırada yazılmalıdır. Farklı kurumlarda çalışan</w:t>
      </w:r>
      <w:r>
        <w:rPr>
          <w:spacing w:val="1"/>
        </w:rPr>
        <w:t xml:space="preserve"> </w:t>
      </w:r>
      <w:r>
        <w:t>yazarlar için üst indis şeklinde numaralar kullanılmalıdır.</w:t>
      </w:r>
      <w:r>
        <w:rPr>
          <w:spacing w:val="1"/>
        </w:rPr>
        <w:t xml:space="preserve"> </w:t>
      </w:r>
      <w:r>
        <w:t>Her bir yazarın bağlı olduğu kurum, daha önce belirtilen üst</w:t>
      </w:r>
      <w:r>
        <w:rPr>
          <w:spacing w:val="-47"/>
        </w:rPr>
        <w:t xml:space="preserve"> </w:t>
      </w:r>
      <w:r>
        <w:rPr>
          <w:w w:val="95"/>
        </w:rPr>
        <w:t>indis numaralarına bağlı olarak ayrı satırlarda belirtilmelidir.</w:t>
      </w:r>
      <w:r>
        <w:rPr>
          <w:spacing w:val="1"/>
          <w:w w:val="95"/>
        </w:rPr>
        <w:t xml:space="preserve"> </w:t>
      </w:r>
      <w:r>
        <w:t>En az 3 adet anahtar kelime kullanılması gerekmektedir.</w:t>
      </w:r>
      <w:r>
        <w:rPr>
          <w:spacing w:val="1"/>
        </w:rPr>
        <w:t xml:space="preserve"> </w:t>
      </w:r>
      <w:r>
        <w:t>Başlık, yazar isimleri, bağlı oldukları kurumlar ve anahtar</w:t>
      </w:r>
      <w:r>
        <w:rPr>
          <w:spacing w:val="1"/>
        </w:rPr>
        <w:t xml:space="preserve"> </w:t>
      </w:r>
      <w:r>
        <w:t>kelimelerin arasında ve sayfanın geri kalanına başlamadan</w:t>
      </w:r>
      <w:r>
        <w:rPr>
          <w:spacing w:val="1"/>
        </w:rPr>
        <w:t xml:space="preserve"> </w:t>
      </w:r>
      <w:r>
        <w:t>önce</w:t>
      </w:r>
      <w:r>
        <w:rPr>
          <w:spacing w:val="-1"/>
        </w:rPr>
        <w:t xml:space="preserve"> </w:t>
      </w:r>
      <w:r>
        <w:t>bir satır boşluk bırakılmalıdır.</w:t>
      </w:r>
    </w:p>
    <w:p w14:paraId="3ED5A002" w14:textId="77777777" w:rsidR="00EE67F8" w:rsidRDefault="00EE67F8">
      <w:pPr>
        <w:pStyle w:val="GvdeMetni"/>
        <w:spacing w:before="10"/>
        <w:rPr>
          <w:sz w:val="19"/>
        </w:rPr>
      </w:pPr>
    </w:p>
    <w:p w14:paraId="24683269" w14:textId="77777777" w:rsidR="00EE67F8" w:rsidRDefault="00000000">
      <w:pPr>
        <w:pStyle w:val="GvdeMetni"/>
        <w:spacing w:before="1"/>
        <w:ind w:left="100" w:right="39"/>
        <w:jc w:val="both"/>
      </w:pPr>
      <w:r>
        <w:t>Bildiri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büyüklüğü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başlık</w:t>
      </w:r>
      <w:r>
        <w:rPr>
          <w:spacing w:val="-3"/>
        </w:rPr>
        <w:t xml:space="preserve"> </w:t>
      </w:r>
      <w:r>
        <w:t>hariç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yana</w:t>
      </w:r>
      <w:r>
        <w:rPr>
          <w:spacing w:val="-3"/>
        </w:rPr>
        <w:t xml:space="preserve"> </w:t>
      </w:r>
      <w:r>
        <w:t>yaslı</w:t>
      </w:r>
      <w:r>
        <w:rPr>
          <w:spacing w:val="-4"/>
        </w:rPr>
        <w:t xml:space="preserve"> </w:t>
      </w:r>
      <w:r>
        <w:t>olmalıdır.</w:t>
      </w:r>
      <w:r>
        <w:rPr>
          <w:spacing w:val="-1"/>
        </w:rPr>
        <w:t xml:space="preserve"> </w:t>
      </w:r>
      <w:r>
        <w:t>Bildiriler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48"/>
        </w:rPr>
        <w:t xml:space="preserve"> </w:t>
      </w:r>
      <w:r>
        <w:t>4 en</w:t>
      </w:r>
      <w:r>
        <w:rPr>
          <w:spacing w:val="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8 sayfadan</w:t>
      </w:r>
      <w:r>
        <w:rPr>
          <w:spacing w:val="1"/>
        </w:rPr>
        <w:t xml:space="preserve"> </w:t>
      </w:r>
      <w:r>
        <w:t>oluşmalıdır.</w:t>
      </w:r>
    </w:p>
    <w:p w14:paraId="4C62BD23" w14:textId="77777777" w:rsidR="00EE67F8" w:rsidRDefault="00EE67F8">
      <w:pPr>
        <w:pStyle w:val="GvdeMetni"/>
        <w:spacing w:before="1"/>
      </w:pPr>
    </w:p>
    <w:p w14:paraId="02FEBD23" w14:textId="77777777" w:rsidR="00EE67F8" w:rsidRDefault="00000000">
      <w:pPr>
        <w:pStyle w:val="Balk1"/>
        <w:numPr>
          <w:ilvl w:val="0"/>
          <w:numId w:val="2"/>
        </w:numPr>
        <w:tabs>
          <w:tab w:val="left" w:pos="303"/>
        </w:tabs>
        <w:jc w:val="both"/>
      </w:pPr>
      <w:r>
        <w:t>Deneysel</w:t>
      </w:r>
      <w:r>
        <w:rPr>
          <w:spacing w:val="-5"/>
        </w:rPr>
        <w:t xml:space="preserve"> </w:t>
      </w:r>
      <w:r>
        <w:t>Çalışmalar</w:t>
      </w:r>
    </w:p>
    <w:p w14:paraId="01AA9DE4" w14:textId="77777777" w:rsidR="00EE67F8" w:rsidRDefault="00000000">
      <w:pPr>
        <w:pStyle w:val="GvdeMetni"/>
        <w:spacing w:before="91"/>
        <w:ind w:left="100" w:right="114"/>
        <w:jc w:val="both"/>
      </w:pPr>
      <w:r>
        <w:br w:type="column"/>
      </w:r>
      <w:r>
        <w:t>Bütün denklemler ve reaksiyonlar sola yaslanmış olmalı ve</w:t>
      </w:r>
      <w:r>
        <w:rPr>
          <w:spacing w:val="1"/>
        </w:rPr>
        <w:t xml:space="preserve"> </w:t>
      </w:r>
      <w:r>
        <w:t>parantez içinde numaralandırılmalıdır. Bu numaralandırma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sağa</w:t>
      </w:r>
      <w:r>
        <w:rPr>
          <w:spacing w:val="1"/>
        </w:rPr>
        <w:t xml:space="preserve"> </w:t>
      </w:r>
      <w:r>
        <w:t>yaslı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Denklemler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rPr>
          <w:w w:val="95"/>
        </w:rPr>
        <w:t>içerisinde aşağıdan ve yukarıdan bir satır boşluğu bırakılarak</w:t>
      </w:r>
      <w:r>
        <w:rPr>
          <w:spacing w:val="1"/>
          <w:w w:val="95"/>
        </w:rPr>
        <w:t xml:space="preserve"> </w:t>
      </w:r>
      <w:r>
        <w:t>yazılmalıdır.</w:t>
      </w:r>
    </w:p>
    <w:p w14:paraId="0977F3D3" w14:textId="77777777" w:rsidR="00EE67F8" w:rsidRDefault="00EE67F8">
      <w:pPr>
        <w:pStyle w:val="GvdeMetni"/>
      </w:pPr>
    </w:p>
    <w:p w14:paraId="59D18E68" w14:textId="77777777" w:rsidR="00EE67F8" w:rsidRDefault="00000000">
      <w:pPr>
        <w:pStyle w:val="GvdeMetni"/>
        <w:tabs>
          <w:tab w:val="left" w:pos="4624"/>
        </w:tabs>
        <w:ind w:left="100"/>
        <w:jc w:val="both"/>
      </w:pPr>
      <w:r>
        <w:rPr>
          <w:position w:val="2"/>
        </w:rPr>
        <w:t>Ca(CO)</w:t>
      </w:r>
      <w:r>
        <w:rPr>
          <w:sz w:val="13"/>
        </w:rPr>
        <w:t>3</w:t>
      </w:r>
      <w:r>
        <w:rPr>
          <w:spacing w:val="16"/>
          <w:sz w:val="13"/>
        </w:rPr>
        <w:t xml:space="preserve"> </w:t>
      </w:r>
      <w:r>
        <w:rPr>
          <w:position w:val="2"/>
        </w:rPr>
        <w:t>→ CaO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</w:t>
      </w:r>
      <w:r>
        <w:rPr>
          <w:sz w:val="13"/>
        </w:rPr>
        <w:t>2</w:t>
      </w:r>
      <w:r>
        <w:rPr>
          <w:sz w:val="13"/>
        </w:rPr>
        <w:tab/>
      </w:r>
      <w:r>
        <w:rPr>
          <w:position w:val="2"/>
        </w:rPr>
        <w:t>(1)</w:t>
      </w:r>
    </w:p>
    <w:p w14:paraId="57511D2A" w14:textId="77777777" w:rsidR="00EE67F8" w:rsidRDefault="00EE67F8">
      <w:pPr>
        <w:pStyle w:val="GvdeMetni"/>
        <w:spacing w:before="8"/>
        <w:rPr>
          <w:sz w:val="19"/>
        </w:rPr>
      </w:pPr>
    </w:p>
    <w:p w14:paraId="5DD8C5C6" w14:textId="77777777" w:rsidR="00EE67F8" w:rsidRDefault="00000000">
      <w:pPr>
        <w:pStyle w:val="GvdeMetni"/>
        <w:ind w:left="100" w:right="114"/>
        <w:jc w:val="both"/>
      </w:pPr>
      <w:r>
        <w:t>Birinci</w:t>
      </w:r>
      <w:r>
        <w:rPr>
          <w:spacing w:val="-4"/>
        </w:rPr>
        <w:t xml:space="preserve"> </w:t>
      </w:r>
      <w:r>
        <w:t>derece</w:t>
      </w:r>
      <w:r>
        <w:rPr>
          <w:spacing w:val="-3"/>
        </w:rPr>
        <w:t xml:space="preserve"> </w:t>
      </w:r>
      <w:r>
        <w:t>başlıklar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yaslı,</w:t>
      </w:r>
      <w:r>
        <w:rPr>
          <w:spacing w:val="-2"/>
        </w:rPr>
        <w:t xml:space="preserve"> </w:t>
      </w:r>
      <w:r>
        <w:t>koyu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kelimenin</w:t>
      </w:r>
      <w:r>
        <w:rPr>
          <w:spacing w:val="-4"/>
        </w:rPr>
        <w:t xml:space="preserve"> </w:t>
      </w:r>
      <w:r>
        <w:t>ilk</w:t>
      </w:r>
      <w:r>
        <w:rPr>
          <w:spacing w:val="-47"/>
        </w:rPr>
        <w:t xml:space="preserve"> </w:t>
      </w:r>
      <w:r>
        <w:t>harfi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yazılmalıdır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numaralandırılmalıdır. Sadece özet, referanslar ve teşekkür</w:t>
      </w:r>
      <w:r>
        <w:rPr>
          <w:spacing w:val="1"/>
        </w:rPr>
        <w:t xml:space="preserve"> </w:t>
      </w:r>
      <w:r>
        <w:t>bölümlerinin</w:t>
      </w:r>
      <w:r>
        <w:rPr>
          <w:spacing w:val="1"/>
        </w:rPr>
        <w:t xml:space="preserve"> </w:t>
      </w:r>
      <w:r>
        <w:t>başlıkları</w:t>
      </w:r>
      <w:r>
        <w:rPr>
          <w:spacing w:val="1"/>
        </w:rPr>
        <w:t xml:space="preserve"> </w:t>
      </w:r>
      <w:r>
        <w:t>numaralandırmadan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başlıklar</w:t>
      </w:r>
      <w:r>
        <w:rPr>
          <w:spacing w:val="1"/>
        </w:rPr>
        <w:t xml:space="preserve"> </w:t>
      </w:r>
      <w:r>
        <w:t>aşağıdan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yukarıdan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bırakılarak metinden</w:t>
      </w:r>
      <w:r>
        <w:rPr>
          <w:spacing w:val="1"/>
        </w:rPr>
        <w:t xml:space="preserve"> </w:t>
      </w:r>
      <w:r>
        <w:t>ayrılmalıdır.</w:t>
      </w:r>
    </w:p>
    <w:p w14:paraId="60281DE3" w14:textId="77777777" w:rsidR="00EE67F8" w:rsidRDefault="00EE67F8">
      <w:pPr>
        <w:pStyle w:val="GvdeMetni"/>
        <w:spacing w:before="10"/>
        <w:rPr>
          <w:sz w:val="19"/>
        </w:rPr>
      </w:pPr>
    </w:p>
    <w:p w14:paraId="7E0F68F3" w14:textId="77777777" w:rsidR="00EE67F8" w:rsidRDefault="00000000">
      <w:pPr>
        <w:pStyle w:val="Balk1"/>
        <w:numPr>
          <w:ilvl w:val="1"/>
          <w:numId w:val="2"/>
        </w:numPr>
        <w:tabs>
          <w:tab w:val="left" w:pos="454"/>
        </w:tabs>
      </w:pPr>
      <w:r>
        <w:t>İkinci</w:t>
      </w:r>
      <w:r>
        <w:rPr>
          <w:spacing w:val="-7"/>
        </w:rPr>
        <w:t xml:space="preserve"> </w:t>
      </w:r>
      <w:r>
        <w:t>derece</w:t>
      </w:r>
      <w:r>
        <w:rPr>
          <w:spacing w:val="-5"/>
        </w:rPr>
        <w:t xml:space="preserve"> </w:t>
      </w:r>
      <w:r>
        <w:t>başlıklar</w:t>
      </w:r>
    </w:p>
    <w:p w14:paraId="303A2A2A" w14:textId="77777777" w:rsidR="00EE67F8" w:rsidRDefault="00EE67F8">
      <w:pPr>
        <w:pStyle w:val="GvdeMetni"/>
        <w:rPr>
          <w:b/>
        </w:rPr>
      </w:pPr>
    </w:p>
    <w:p w14:paraId="427058B6" w14:textId="77777777" w:rsidR="00EE67F8" w:rsidRDefault="00000000">
      <w:pPr>
        <w:pStyle w:val="GvdeMetni"/>
        <w:spacing w:before="1"/>
        <w:ind w:left="100" w:right="117"/>
        <w:jc w:val="both"/>
      </w:pPr>
      <w:r>
        <w:t>İkinci derece başlıklar sola yaslı, koyu ve her başlığın ilk</w:t>
      </w:r>
      <w:r>
        <w:rPr>
          <w:spacing w:val="1"/>
        </w:rPr>
        <w:t xml:space="preserve"> </w:t>
      </w:r>
      <w:r>
        <w:t>harfi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yazılmalı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numaralandırılmalıdır</w:t>
      </w:r>
      <w:r>
        <w:rPr>
          <w:spacing w:val="2"/>
        </w:rPr>
        <w:t xml:space="preserve"> </w:t>
      </w:r>
      <w:r>
        <w:t>(1.2.,</w:t>
      </w:r>
      <w:r>
        <w:rPr>
          <w:spacing w:val="-2"/>
        </w:rPr>
        <w:t xml:space="preserve"> </w:t>
      </w:r>
      <w:r>
        <w:t>1.3. vb.).</w:t>
      </w:r>
    </w:p>
    <w:p w14:paraId="6B081495" w14:textId="77777777" w:rsidR="00EE67F8" w:rsidRDefault="00EE67F8">
      <w:pPr>
        <w:pStyle w:val="GvdeMetni"/>
        <w:spacing w:before="11"/>
        <w:rPr>
          <w:sz w:val="19"/>
        </w:rPr>
      </w:pPr>
    </w:p>
    <w:p w14:paraId="300A897F" w14:textId="77777777" w:rsidR="00EE67F8" w:rsidRDefault="00000000">
      <w:pPr>
        <w:pStyle w:val="GvdeMetni"/>
        <w:ind w:left="100"/>
      </w:pPr>
      <w:r>
        <w:rPr>
          <w:u w:val="single"/>
        </w:rPr>
        <w:t>Üçüncü</w:t>
      </w:r>
      <w:r>
        <w:rPr>
          <w:spacing w:val="-2"/>
          <w:u w:val="single"/>
        </w:rPr>
        <w:t xml:space="preserve"> </w:t>
      </w:r>
      <w:r>
        <w:rPr>
          <w:u w:val="single"/>
        </w:rPr>
        <w:t>derece</w:t>
      </w:r>
      <w:r>
        <w:rPr>
          <w:spacing w:val="-2"/>
          <w:u w:val="single"/>
        </w:rPr>
        <w:t xml:space="preserve"> </w:t>
      </w:r>
      <w:r>
        <w:rPr>
          <w:u w:val="single"/>
        </w:rPr>
        <w:t>başlıklar</w:t>
      </w:r>
    </w:p>
    <w:p w14:paraId="1F49A03C" w14:textId="77777777" w:rsidR="00EE67F8" w:rsidRDefault="00EE67F8">
      <w:pPr>
        <w:pStyle w:val="GvdeMetni"/>
      </w:pPr>
    </w:p>
    <w:p w14:paraId="6694E221" w14:textId="77777777" w:rsidR="00EE67F8" w:rsidRDefault="00000000">
      <w:pPr>
        <w:pStyle w:val="GvdeMetni"/>
        <w:spacing w:before="1"/>
        <w:ind w:left="100" w:right="120"/>
        <w:jc w:val="both"/>
      </w:pPr>
      <w:r>
        <w:t>Üçüncü derece başlıklar numaralandırmadan sola yaslı, altı</w:t>
      </w:r>
      <w:r>
        <w:rPr>
          <w:spacing w:val="1"/>
        </w:rPr>
        <w:t xml:space="preserve"> </w:t>
      </w:r>
      <w:r>
        <w:t>çizili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başlığın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harfi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yazılmalıdır.</w:t>
      </w:r>
    </w:p>
    <w:p w14:paraId="78B3FF00" w14:textId="77777777" w:rsidR="00EE67F8" w:rsidRDefault="00EE67F8">
      <w:pPr>
        <w:pStyle w:val="GvdeMetni"/>
        <w:spacing w:before="10"/>
        <w:rPr>
          <w:sz w:val="19"/>
        </w:rPr>
      </w:pPr>
    </w:p>
    <w:p w14:paraId="2C4A9C3C" w14:textId="77777777" w:rsidR="00EE67F8" w:rsidRDefault="00000000">
      <w:pPr>
        <w:pStyle w:val="Balk1"/>
        <w:numPr>
          <w:ilvl w:val="0"/>
          <w:numId w:val="2"/>
        </w:numPr>
        <w:tabs>
          <w:tab w:val="left" w:pos="302"/>
        </w:tabs>
        <w:ind w:hanging="202"/>
      </w:pPr>
      <w:r>
        <w:t>Sonuçlar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Tartışma</w:t>
      </w:r>
    </w:p>
    <w:p w14:paraId="45587FBD" w14:textId="77777777" w:rsidR="00EE67F8" w:rsidRDefault="00EE67F8">
      <w:pPr>
        <w:pStyle w:val="GvdeMetni"/>
        <w:spacing w:before="1"/>
        <w:rPr>
          <w:b/>
        </w:rPr>
      </w:pPr>
    </w:p>
    <w:p w14:paraId="6F295C9C" w14:textId="77777777" w:rsidR="00EE67F8" w:rsidRDefault="00000000">
      <w:pPr>
        <w:pStyle w:val="GvdeMetni"/>
        <w:ind w:left="100" w:right="115"/>
        <w:jc w:val="both"/>
      </w:pPr>
      <w:r>
        <w:t>Tablolar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başlıkları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gösterilen</w:t>
      </w:r>
      <w:r>
        <w:rPr>
          <w:spacing w:val="1"/>
        </w:rPr>
        <w:t xml:space="preserve"> </w:t>
      </w:r>
      <w:r>
        <w:t>formda</w:t>
      </w:r>
      <w:r>
        <w:rPr>
          <w:spacing w:val="1"/>
        </w:rPr>
        <w:t xml:space="preserve"> </w:t>
      </w:r>
      <w:r>
        <w:t>hazırlanmalıdır.</w:t>
      </w:r>
      <w:r>
        <w:rPr>
          <w:spacing w:val="1"/>
        </w:rPr>
        <w:t xml:space="preserve"> </w:t>
      </w:r>
      <w:r>
        <w:t>Tablolarda 10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 boyutu</w:t>
      </w:r>
      <w:r>
        <w:rPr>
          <w:spacing w:val="1"/>
        </w:rPr>
        <w:t xml:space="preserve"> </w:t>
      </w:r>
      <w:r>
        <w:t>tercih</w:t>
      </w:r>
      <w:r>
        <w:rPr>
          <w:spacing w:val="1"/>
        </w:rPr>
        <w:t xml:space="preserve"> </w:t>
      </w:r>
      <w:r>
        <w:t>edilmelidir. Ancak gerekirse verileri tabloya yerleştirmek</w:t>
      </w:r>
      <w:r>
        <w:rPr>
          <w:spacing w:val="1"/>
        </w:rPr>
        <w:t xml:space="preserve"> </w:t>
      </w:r>
      <w:r>
        <w:t>için 8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tipi</w:t>
      </w:r>
      <w:r>
        <w:rPr>
          <w:spacing w:val="-3"/>
        </w:rPr>
        <w:t xml:space="preserve"> </w:t>
      </w:r>
      <w:r>
        <w:t>boyutları</w:t>
      </w:r>
      <w:r>
        <w:rPr>
          <w:spacing w:val="-2"/>
        </w:rPr>
        <w:t xml:space="preserve"> </w:t>
      </w:r>
      <w:r>
        <w:t>da kullanılabilir.</w:t>
      </w:r>
    </w:p>
    <w:p w14:paraId="20D2BC8B" w14:textId="77777777" w:rsidR="00EE67F8" w:rsidRDefault="00EE67F8">
      <w:pPr>
        <w:pStyle w:val="GvdeMetni"/>
      </w:pPr>
    </w:p>
    <w:p w14:paraId="4F97DB50" w14:textId="77777777" w:rsidR="00EE67F8" w:rsidRDefault="00000000">
      <w:pPr>
        <w:spacing w:before="1"/>
        <w:ind w:left="890"/>
        <w:rPr>
          <w:sz w:val="20"/>
        </w:rPr>
      </w:pPr>
      <w:r>
        <w:rPr>
          <w:b/>
          <w:sz w:val="20"/>
        </w:rPr>
        <w:t>Çizelge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Numunenin</w:t>
      </w:r>
      <w:r>
        <w:rPr>
          <w:spacing w:val="-4"/>
          <w:sz w:val="20"/>
        </w:rPr>
        <w:t xml:space="preserve"> </w:t>
      </w:r>
      <w:r>
        <w:rPr>
          <w:sz w:val="20"/>
        </w:rPr>
        <w:t>kimyasal</w:t>
      </w:r>
      <w:r>
        <w:rPr>
          <w:spacing w:val="-2"/>
          <w:sz w:val="20"/>
        </w:rPr>
        <w:t xml:space="preserve"> </w:t>
      </w:r>
      <w:r>
        <w:rPr>
          <w:sz w:val="20"/>
        </w:rPr>
        <w:t>analizi.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974"/>
        <w:gridCol w:w="975"/>
        <w:gridCol w:w="972"/>
        <w:gridCol w:w="936"/>
      </w:tblGrid>
      <w:tr w:rsidR="00EE67F8" w14:paraId="782F9AB2" w14:textId="77777777">
        <w:trPr>
          <w:trHeight w:val="230"/>
        </w:trPr>
        <w:tc>
          <w:tcPr>
            <w:tcW w:w="934" w:type="dxa"/>
          </w:tcPr>
          <w:p w14:paraId="0FC57C75" w14:textId="77777777" w:rsidR="00EE67F8" w:rsidRDefault="00000000">
            <w:pPr>
              <w:pStyle w:val="TableParagraph"/>
              <w:ind w:left="271" w:right="262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974" w:type="dxa"/>
          </w:tcPr>
          <w:p w14:paraId="264459AA" w14:textId="77777777" w:rsidR="00EE67F8" w:rsidRDefault="00000000">
            <w:pPr>
              <w:pStyle w:val="TableParagraph"/>
              <w:ind w:left="288" w:right="28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75" w:type="dxa"/>
          </w:tcPr>
          <w:p w14:paraId="27309B56" w14:textId="77777777" w:rsidR="00EE67F8" w:rsidRDefault="00000000">
            <w:pPr>
              <w:pStyle w:val="TableParagraph"/>
              <w:ind w:left="291" w:right="281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972" w:type="dxa"/>
          </w:tcPr>
          <w:p w14:paraId="0EC3FE26" w14:textId="77777777" w:rsidR="00EE67F8" w:rsidRDefault="00000000"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936" w:type="dxa"/>
          </w:tcPr>
          <w:p w14:paraId="0FF9AB5C" w14:textId="77777777" w:rsidR="00EE67F8" w:rsidRDefault="00000000"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</w:tr>
      <w:tr w:rsidR="00EE67F8" w14:paraId="399AADD8" w14:textId="77777777">
        <w:trPr>
          <w:trHeight w:val="230"/>
        </w:trPr>
        <w:tc>
          <w:tcPr>
            <w:tcW w:w="934" w:type="dxa"/>
          </w:tcPr>
          <w:p w14:paraId="554E9A4B" w14:textId="77777777" w:rsidR="00EE67F8" w:rsidRDefault="00000000">
            <w:pPr>
              <w:pStyle w:val="TableParagraph"/>
              <w:ind w:left="272" w:right="262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974" w:type="dxa"/>
          </w:tcPr>
          <w:p w14:paraId="4382245C" w14:textId="77777777" w:rsidR="00EE67F8" w:rsidRDefault="00000000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975" w:type="dxa"/>
          </w:tcPr>
          <w:p w14:paraId="72B9B396" w14:textId="77777777" w:rsidR="00EE67F8" w:rsidRDefault="00000000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972" w:type="dxa"/>
          </w:tcPr>
          <w:p w14:paraId="592B7D59" w14:textId="77777777" w:rsidR="00EE67F8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36" w:type="dxa"/>
          </w:tcPr>
          <w:p w14:paraId="7474A2E9" w14:textId="77777777" w:rsidR="00EE67F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</w:tbl>
    <w:p w14:paraId="7E0C1234" w14:textId="77777777" w:rsidR="00EE67F8" w:rsidRDefault="00000000">
      <w:pPr>
        <w:pStyle w:val="GvdeMetni"/>
        <w:ind w:left="100"/>
      </w:pPr>
      <w:r>
        <w:t>Şekiller</w:t>
      </w:r>
      <w:r>
        <w:rPr>
          <w:spacing w:val="49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şekil</w:t>
      </w:r>
      <w:r>
        <w:rPr>
          <w:spacing w:val="48"/>
        </w:rPr>
        <w:t xml:space="preserve"> </w:t>
      </w:r>
      <w:r>
        <w:t>başlıkları</w:t>
      </w:r>
      <w:r>
        <w:rPr>
          <w:spacing w:val="46"/>
        </w:rPr>
        <w:t xml:space="preserve"> </w:t>
      </w:r>
      <w:r>
        <w:t>aşağıda</w:t>
      </w:r>
      <w:r>
        <w:rPr>
          <w:spacing w:val="49"/>
        </w:rPr>
        <w:t xml:space="preserve"> </w:t>
      </w:r>
      <w:r>
        <w:t>gösterilen</w:t>
      </w:r>
      <w:r>
        <w:rPr>
          <w:spacing w:val="50"/>
        </w:rPr>
        <w:t xml:space="preserve"> </w:t>
      </w:r>
      <w:r>
        <w:t>formda</w:t>
      </w:r>
      <w:r>
        <w:rPr>
          <w:spacing w:val="-47"/>
        </w:rPr>
        <w:t xml:space="preserve"> </w:t>
      </w:r>
      <w:r>
        <w:t>hazırlanmalıdır.</w:t>
      </w:r>
      <w:r>
        <w:rPr>
          <w:spacing w:val="-1"/>
        </w:rPr>
        <w:t xml:space="preserve"> </w:t>
      </w:r>
      <w:r>
        <w:t>Şekiller</w:t>
      </w:r>
      <w:r>
        <w:rPr>
          <w:spacing w:val="-3"/>
        </w:rPr>
        <w:t xml:space="preserve"> </w:t>
      </w:r>
      <w:r>
        <w:t>okunabilir</w:t>
      </w:r>
      <w:r>
        <w:rPr>
          <w:spacing w:val="-1"/>
        </w:rPr>
        <w:t xml:space="preserve"> </w:t>
      </w:r>
      <w:r>
        <w:t>kalitede</w:t>
      </w:r>
      <w:r>
        <w:rPr>
          <w:spacing w:val="-1"/>
        </w:rPr>
        <w:t xml:space="preserve"> </w:t>
      </w:r>
      <w:r>
        <w:t>olmalıdır.</w:t>
      </w:r>
    </w:p>
    <w:p w14:paraId="302353D2" w14:textId="77777777" w:rsidR="00EE67F8" w:rsidRDefault="00EE67F8">
      <w:pPr>
        <w:sectPr w:rsidR="00EE67F8">
          <w:type w:val="continuous"/>
          <w:pgSz w:w="12240" w:h="15840"/>
          <w:pgMar w:top="1360" w:right="960" w:bottom="280" w:left="980" w:header="708" w:footer="708" w:gutter="0"/>
          <w:cols w:num="2" w:space="708" w:equalWidth="0">
            <w:col w:w="4944" w:space="337"/>
            <w:col w:w="5019"/>
          </w:cols>
        </w:sectPr>
      </w:pPr>
    </w:p>
    <w:p w14:paraId="56536DBD" w14:textId="77777777" w:rsidR="00EE67F8" w:rsidRDefault="00EE67F8">
      <w:pPr>
        <w:pStyle w:val="GvdeMetni"/>
        <w:spacing w:before="11"/>
        <w:rPr>
          <w:sz w:val="6"/>
        </w:rPr>
      </w:pPr>
    </w:p>
    <w:p w14:paraId="59A5CC51" w14:textId="77777777" w:rsidR="00EE67F8" w:rsidRDefault="00000000">
      <w:pPr>
        <w:pStyle w:val="GvdeMetni"/>
        <w:ind w:left="145"/>
      </w:pPr>
      <w:r>
        <w:rPr>
          <w:noProof/>
        </w:rPr>
        <w:drawing>
          <wp:inline distT="0" distB="0" distL="0" distR="0" wp14:anchorId="1424D11F" wp14:editId="63774955">
            <wp:extent cx="3008451" cy="2376297"/>
            <wp:effectExtent l="0" t="0" r="0" b="0"/>
            <wp:docPr id="1" name="image1.png" descr="http://www.doitpoms.ac.uk/miclib/micrographs/large/00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451" cy="237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7" w14:textId="77777777" w:rsidR="00EE67F8" w:rsidRDefault="00000000">
      <w:pPr>
        <w:ind w:left="954"/>
        <w:rPr>
          <w:sz w:val="20"/>
        </w:rPr>
      </w:pPr>
      <w:r>
        <w:rPr>
          <w:b/>
          <w:sz w:val="20"/>
        </w:rPr>
        <w:t>Şekil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Malzemenin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mikrografı.</w:t>
      </w:r>
    </w:p>
    <w:p w14:paraId="2953C26D" w14:textId="77777777" w:rsidR="00EE67F8" w:rsidRDefault="00EE67F8">
      <w:pPr>
        <w:pStyle w:val="GvdeMetni"/>
        <w:spacing w:before="10"/>
        <w:rPr>
          <w:sz w:val="19"/>
        </w:rPr>
      </w:pPr>
    </w:p>
    <w:p w14:paraId="0D56998E" w14:textId="77777777" w:rsidR="00EE67F8" w:rsidRDefault="00000000">
      <w:pPr>
        <w:pStyle w:val="Balk1"/>
        <w:numPr>
          <w:ilvl w:val="0"/>
          <w:numId w:val="2"/>
        </w:numPr>
        <w:tabs>
          <w:tab w:val="left" w:pos="303"/>
        </w:tabs>
        <w:jc w:val="both"/>
      </w:pPr>
      <w:r>
        <w:t>Sonuç</w:t>
      </w:r>
    </w:p>
    <w:p w14:paraId="4E4D9AC7" w14:textId="77777777" w:rsidR="00EE67F8" w:rsidRDefault="00EE67F8">
      <w:pPr>
        <w:pStyle w:val="GvdeMetni"/>
        <w:rPr>
          <w:b/>
        </w:rPr>
      </w:pPr>
    </w:p>
    <w:p w14:paraId="123794FE" w14:textId="77777777" w:rsidR="00EE67F8" w:rsidRDefault="00000000">
      <w:pPr>
        <w:pStyle w:val="GvdeMetni"/>
        <w:spacing w:before="1"/>
        <w:ind w:left="100" w:right="38"/>
        <w:jc w:val="both"/>
      </w:pPr>
      <w:r>
        <w:t>Bildirinize lütfen sayfa numarası eklemeyin, çünkü sayfa</w:t>
      </w:r>
      <w:r>
        <w:rPr>
          <w:spacing w:val="1"/>
        </w:rPr>
        <w:t xml:space="preserve"> </w:t>
      </w:r>
      <w:r>
        <w:t>numaraları</w:t>
      </w:r>
      <w:r>
        <w:rPr>
          <w:spacing w:val="1"/>
        </w:rPr>
        <w:t xml:space="preserve"> </w:t>
      </w:r>
      <w:r>
        <w:t>yayımlanacağı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eklenecektir.</w:t>
      </w:r>
      <w:r>
        <w:rPr>
          <w:spacing w:val="1"/>
        </w:rPr>
        <w:t xml:space="preserve"> </w:t>
      </w:r>
      <w:r>
        <w:t>Bildiri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renkli</w:t>
      </w:r>
      <w:r>
        <w:rPr>
          <w:spacing w:val="1"/>
        </w:rPr>
        <w:t xml:space="preserve"> </w:t>
      </w:r>
      <w:r>
        <w:t>bileşenler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edilebilir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basılacak</w:t>
      </w:r>
      <w:r>
        <w:rPr>
          <w:spacing w:val="1"/>
        </w:rPr>
        <w:t xml:space="preserve"> </w:t>
      </w:r>
      <w:r>
        <w:t>olursa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bileşenlerin</w:t>
      </w:r>
      <w:r>
        <w:rPr>
          <w:spacing w:val="-4"/>
        </w:rPr>
        <w:t xml:space="preserve"> </w:t>
      </w:r>
      <w:r>
        <w:t>hepsi</w:t>
      </w:r>
      <w:r>
        <w:rPr>
          <w:spacing w:val="-3"/>
        </w:rPr>
        <w:t xml:space="preserve"> </w:t>
      </w:r>
      <w:r>
        <w:t>siyah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beyaz</w:t>
      </w:r>
      <w:r>
        <w:rPr>
          <w:spacing w:val="-2"/>
        </w:rPr>
        <w:t xml:space="preserve"> </w:t>
      </w:r>
      <w:r>
        <w:t>görünecektir.</w:t>
      </w:r>
      <w:r>
        <w:rPr>
          <w:spacing w:val="-4"/>
        </w:rPr>
        <w:t xml:space="preserve"> </w:t>
      </w:r>
      <w:r>
        <w:t>Bu</w:t>
      </w:r>
      <w:r>
        <w:rPr>
          <w:spacing w:val="-47"/>
        </w:rPr>
        <w:t xml:space="preserve"> </w:t>
      </w:r>
      <w:r>
        <w:t>yüzden özellikle şekillerde siyah, beyaz veya gri tonlarında</w:t>
      </w:r>
      <w:r>
        <w:rPr>
          <w:spacing w:val="1"/>
        </w:rPr>
        <w:t xml:space="preserve"> </w:t>
      </w:r>
      <w:r>
        <w:t>renkleri tercih etmeniz önerilmektedir. Bildiri de SI birim</w:t>
      </w:r>
      <w:r>
        <w:rPr>
          <w:spacing w:val="1"/>
        </w:rPr>
        <w:t xml:space="preserve"> </w:t>
      </w:r>
      <w:r>
        <w:t>sistemi</w:t>
      </w:r>
      <w:r>
        <w:rPr>
          <w:spacing w:val="-6"/>
        </w:rPr>
        <w:t xml:space="preserve"> </w:t>
      </w:r>
      <w:r>
        <w:t>kullanılmalıdır.</w:t>
      </w:r>
      <w:r>
        <w:rPr>
          <w:spacing w:val="-5"/>
        </w:rPr>
        <w:t xml:space="preserve"> </w:t>
      </w:r>
      <w:r>
        <w:t>Sayfa</w:t>
      </w:r>
      <w:r>
        <w:rPr>
          <w:spacing w:val="-5"/>
        </w:rPr>
        <w:t xml:space="preserve"> </w:t>
      </w:r>
      <w:r>
        <w:t>boyutu</w:t>
      </w:r>
      <w:r>
        <w:rPr>
          <w:spacing w:val="-7"/>
        </w:rPr>
        <w:t xml:space="preserve"> </w:t>
      </w:r>
      <w:r>
        <w:t>215,9</w:t>
      </w:r>
      <w:r>
        <w:rPr>
          <w:spacing w:val="-7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279,4</w:t>
      </w:r>
      <w:r>
        <w:rPr>
          <w:spacing w:val="-5"/>
        </w:rPr>
        <w:t xml:space="preserve"> </w:t>
      </w:r>
      <w:r>
        <w:t>mm</w:t>
      </w:r>
      <w:r>
        <w:rPr>
          <w:spacing w:val="-48"/>
        </w:rPr>
        <w:t xml:space="preserve"> </w:t>
      </w:r>
      <w:r>
        <w:t>olmalıdır. Üst ve alt kenar boşlukları 25 mm, sağ ve sol yan</w:t>
      </w:r>
      <w:r>
        <w:rPr>
          <w:spacing w:val="-47"/>
        </w:rPr>
        <w:t xml:space="preserve"> </w:t>
      </w:r>
      <w:r>
        <w:t>kenar boşlukları</w:t>
      </w:r>
      <w:r>
        <w:rPr>
          <w:spacing w:val="2"/>
        </w:rPr>
        <w:t xml:space="preserve"> </w:t>
      </w:r>
      <w:r>
        <w:t>ise 20</w:t>
      </w:r>
      <w:r>
        <w:rPr>
          <w:spacing w:val="-2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olmalıdır.</w:t>
      </w:r>
    </w:p>
    <w:p w14:paraId="795B9FCC" w14:textId="77777777" w:rsidR="00EE67F8" w:rsidRDefault="00EE67F8">
      <w:pPr>
        <w:pStyle w:val="GvdeMetni"/>
        <w:spacing w:before="10"/>
        <w:rPr>
          <w:sz w:val="19"/>
        </w:rPr>
      </w:pPr>
    </w:p>
    <w:p w14:paraId="4B0E58E8" w14:textId="77777777" w:rsidR="00EE67F8" w:rsidRDefault="00000000">
      <w:pPr>
        <w:pStyle w:val="Balk1"/>
      </w:pPr>
      <w:r>
        <w:t>Teşekkür</w:t>
      </w:r>
    </w:p>
    <w:p w14:paraId="0075A99B" w14:textId="77777777" w:rsidR="00EE67F8" w:rsidRDefault="00EE67F8">
      <w:pPr>
        <w:pStyle w:val="GvdeMetni"/>
        <w:spacing w:before="2"/>
        <w:rPr>
          <w:b/>
        </w:rPr>
      </w:pPr>
    </w:p>
    <w:p w14:paraId="3CF8534F" w14:textId="77777777" w:rsidR="00EE67F8" w:rsidRDefault="00000000">
      <w:pPr>
        <w:pStyle w:val="GvdeMetni"/>
        <w:ind w:left="100" w:right="39"/>
        <w:jc w:val="both"/>
      </w:pPr>
      <w:r>
        <w:t>Eğer</w:t>
      </w:r>
      <w:r>
        <w:rPr>
          <w:spacing w:val="1"/>
        </w:rPr>
        <w:t xml:space="preserve"> </w:t>
      </w:r>
      <w:r>
        <w:t>istenirse</w:t>
      </w:r>
      <w:r>
        <w:rPr>
          <w:spacing w:val="1"/>
        </w:rPr>
        <w:t xml:space="preserve"> </w:t>
      </w:r>
      <w:r>
        <w:t>bildiriye</w:t>
      </w:r>
      <w:r>
        <w:rPr>
          <w:spacing w:val="1"/>
        </w:rPr>
        <w:t xml:space="preserve"> </w:t>
      </w:r>
      <w:r>
        <w:t>teşekkür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eklenebilir.</w:t>
      </w:r>
      <w:r>
        <w:rPr>
          <w:spacing w:val="1"/>
        </w:rPr>
        <w:t xml:space="preserve"> </w:t>
      </w:r>
      <w:r>
        <w:t>Referanslar,</w:t>
      </w:r>
      <w:r>
        <w:rPr>
          <w:spacing w:val="-4"/>
        </w:rPr>
        <w:t xml:space="preserve"> </w:t>
      </w:r>
      <w:r>
        <w:t>referanslar</w:t>
      </w:r>
      <w:r>
        <w:rPr>
          <w:spacing w:val="-4"/>
        </w:rPr>
        <w:t xml:space="preserve"> </w:t>
      </w:r>
      <w:r>
        <w:t>bölümüne</w:t>
      </w:r>
      <w:r>
        <w:rPr>
          <w:spacing w:val="-4"/>
        </w:rPr>
        <w:t xml:space="preserve"> </w:t>
      </w:r>
      <w:r>
        <w:t>metin</w:t>
      </w:r>
      <w:r>
        <w:rPr>
          <w:spacing w:val="-3"/>
        </w:rPr>
        <w:t xml:space="preserve"> </w:t>
      </w:r>
      <w:r>
        <w:t>boyunca</w:t>
      </w:r>
      <w:r>
        <w:rPr>
          <w:spacing w:val="-6"/>
        </w:rPr>
        <w:t xml:space="preserve"> </w:t>
      </w:r>
      <w:r>
        <w:t>kullanılan</w:t>
      </w:r>
      <w:r>
        <w:rPr>
          <w:spacing w:val="-48"/>
        </w:rPr>
        <w:t xml:space="preserve"> </w:t>
      </w:r>
      <w:r>
        <w:t>sıraya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Referans</w:t>
      </w:r>
      <w:r>
        <w:rPr>
          <w:spacing w:val="1"/>
        </w:rPr>
        <w:t xml:space="preserve"> </w:t>
      </w:r>
      <w:r>
        <w:t>türlerine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formatları</w:t>
      </w:r>
      <w:r>
        <w:rPr>
          <w:spacing w:val="-1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referanslar</w:t>
      </w:r>
      <w:r>
        <w:rPr>
          <w:spacing w:val="-1"/>
        </w:rPr>
        <w:t xml:space="preserve"> </w:t>
      </w:r>
      <w:r>
        <w:t>bölümünde gösterilmiştir.</w:t>
      </w:r>
    </w:p>
    <w:p w14:paraId="1DA0D9CA" w14:textId="77777777" w:rsidR="00EE67F8" w:rsidRDefault="00EE67F8">
      <w:pPr>
        <w:pStyle w:val="GvdeMetni"/>
        <w:spacing w:before="11"/>
        <w:rPr>
          <w:sz w:val="19"/>
        </w:rPr>
      </w:pPr>
    </w:p>
    <w:p w14:paraId="3ECFE264" w14:textId="77777777" w:rsidR="00EE67F8" w:rsidRDefault="00000000">
      <w:pPr>
        <w:pStyle w:val="GvdeMetni"/>
        <w:ind w:left="100" w:right="40"/>
        <w:jc w:val="both"/>
      </w:pPr>
      <w:r>
        <w:t>[1]</w:t>
      </w:r>
      <w:r>
        <w:rPr>
          <w:spacing w:val="1"/>
        </w:rPr>
        <w:t xml:space="preserve"> </w:t>
      </w:r>
      <w:r>
        <w:t>Makaleler,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konferans</w:t>
      </w:r>
      <w:r>
        <w:rPr>
          <w:spacing w:val="1"/>
        </w:rPr>
        <w:t xml:space="preserve"> </w:t>
      </w:r>
      <w:r>
        <w:t>bildirileri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özetleri,</w:t>
      </w:r>
      <w:r>
        <w:rPr>
          <w:spacing w:val="1"/>
        </w:rPr>
        <w:t xml:space="preserve"> </w:t>
      </w:r>
      <w:r>
        <w:t>[3]</w:t>
      </w:r>
      <w:r>
        <w:rPr>
          <w:spacing w:val="1"/>
        </w:rPr>
        <w:t xml:space="preserve"> </w:t>
      </w:r>
      <w:r>
        <w:t>kitaplar, [4] kitap içinde bölümler, [5] tezler ve [6] internet</w:t>
      </w:r>
      <w:r>
        <w:rPr>
          <w:spacing w:val="1"/>
        </w:rPr>
        <w:t xml:space="preserve"> </w:t>
      </w:r>
      <w:r>
        <w:t>siteleri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kullanılmalıdır.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türde</w:t>
      </w:r>
      <w:r>
        <w:rPr>
          <w:spacing w:val="1"/>
        </w:rPr>
        <w:t xml:space="preserve"> </w:t>
      </w:r>
      <w:r>
        <w:t>referanslar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lütfen en</w:t>
      </w:r>
      <w:r>
        <w:rPr>
          <w:spacing w:val="-1"/>
        </w:rPr>
        <w:t xml:space="preserve"> </w:t>
      </w:r>
      <w:r>
        <w:t>yakın</w:t>
      </w:r>
      <w:r>
        <w:rPr>
          <w:spacing w:val="-2"/>
        </w:rPr>
        <w:t xml:space="preserve"> </w:t>
      </w:r>
      <w:r>
        <w:t>formatı kullanınız.</w:t>
      </w:r>
    </w:p>
    <w:p w14:paraId="482CDF29" w14:textId="77777777" w:rsidR="00EE67F8" w:rsidRDefault="00EE67F8">
      <w:pPr>
        <w:pStyle w:val="GvdeMetni"/>
        <w:spacing w:before="11"/>
        <w:rPr>
          <w:sz w:val="19"/>
        </w:rPr>
      </w:pPr>
    </w:p>
    <w:p w14:paraId="7C79F0A6" w14:textId="77777777" w:rsidR="00EE67F8" w:rsidRDefault="00000000">
      <w:pPr>
        <w:pStyle w:val="Balk1"/>
      </w:pPr>
      <w:r>
        <w:t>Referanslar</w:t>
      </w:r>
    </w:p>
    <w:p w14:paraId="6D11F874" w14:textId="77777777" w:rsidR="00EE67F8" w:rsidRDefault="00EE67F8">
      <w:pPr>
        <w:pStyle w:val="GvdeMetni"/>
        <w:spacing w:before="1"/>
        <w:rPr>
          <w:b/>
        </w:rPr>
      </w:pPr>
    </w:p>
    <w:p w14:paraId="6575668F" w14:textId="77777777" w:rsidR="00EE67F8" w:rsidRDefault="00000000">
      <w:pPr>
        <w:pStyle w:val="ListeParagraf"/>
        <w:numPr>
          <w:ilvl w:val="0"/>
          <w:numId w:val="1"/>
        </w:numPr>
        <w:tabs>
          <w:tab w:val="left" w:pos="391"/>
        </w:tabs>
        <w:ind w:right="47" w:firstLine="0"/>
        <w:jc w:val="both"/>
        <w:rPr>
          <w:sz w:val="20"/>
        </w:rPr>
      </w:pPr>
      <w:r>
        <w:rPr>
          <w:sz w:val="20"/>
        </w:rPr>
        <w:t>U. Demircan, B. Derin ve O. Yücel, Materials Research</w:t>
      </w:r>
      <w:r>
        <w:rPr>
          <w:spacing w:val="-47"/>
          <w:sz w:val="20"/>
        </w:rPr>
        <w:t xml:space="preserve"> </w:t>
      </w:r>
      <w:r>
        <w:rPr>
          <w:sz w:val="20"/>
        </w:rPr>
        <w:t>Bulletin,</w:t>
      </w:r>
      <w:r>
        <w:rPr>
          <w:spacing w:val="-1"/>
          <w:sz w:val="20"/>
        </w:rPr>
        <w:t xml:space="preserve"> </w:t>
      </w:r>
      <w:r>
        <w:rPr>
          <w:sz w:val="20"/>
        </w:rPr>
        <w:t>42</w:t>
      </w:r>
      <w:r>
        <w:rPr>
          <w:spacing w:val="1"/>
          <w:sz w:val="20"/>
        </w:rPr>
        <w:t xml:space="preserve"> </w:t>
      </w:r>
      <w:r>
        <w:rPr>
          <w:sz w:val="20"/>
        </w:rPr>
        <w:t>(2007)</w:t>
      </w:r>
      <w:r>
        <w:rPr>
          <w:spacing w:val="-2"/>
          <w:sz w:val="20"/>
        </w:rPr>
        <w:t xml:space="preserve"> </w:t>
      </w:r>
      <w:r>
        <w:rPr>
          <w:sz w:val="20"/>
        </w:rPr>
        <w:t>312-318.</w:t>
      </w:r>
    </w:p>
    <w:p w14:paraId="63EC75DB" w14:textId="77777777" w:rsidR="00EE67F8" w:rsidRDefault="00000000">
      <w:pPr>
        <w:pStyle w:val="ListeParagraf"/>
        <w:numPr>
          <w:ilvl w:val="0"/>
          <w:numId w:val="1"/>
        </w:numPr>
        <w:tabs>
          <w:tab w:val="left" w:pos="420"/>
        </w:tabs>
        <w:spacing w:before="5" w:line="232" w:lineRule="auto"/>
        <w:ind w:right="41" w:firstLine="0"/>
        <w:jc w:val="both"/>
        <w:rPr>
          <w:sz w:val="20"/>
        </w:rPr>
      </w:pPr>
      <w:r>
        <w:rPr>
          <w:sz w:val="20"/>
        </w:rPr>
        <w:t>A. Turan, F. C. Sahin, G. Goller ve O. Yucel, Spark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Plasma Sintering of TiB</w:t>
      </w:r>
      <w:r>
        <w:rPr>
          <w:sz w:val="13"/>
        </w:rPr>
        <w:t xml:space="preserve">2 </w:t>
      </w:r>
      <w:r>
        <w:rPr>
          <w:position w:val="2"/>
          <w:sz w:val="20"/>
        </w:rPr>
        <w:t>Ceramics, 13</w:t>
      </w:r>
      <w:r>
        <w:rPr>
          <w:position w:val="2"/>
          <w:sz w:val="20"/>
          <w:vertAlign w:val="superscript"/>
        </w:rPr>
        <w:t>th</w:t>
      </w:r>
      <w:r>
        <w:rPr>
          <w:position w:val="2"/>
          <w:sz w:val="20"/>
        </w:rPr>
        <w:t xml:space="preserve"> Conference of the</w:t>
      </w:r>
      <w:r>
        <w:rPr>
          <w:spacing w:val="1"/>
          <w:position w:val="2"/>
          <w:sz w:val="20"/>
        </w:rPr>
        <w:t xml:space="preserve"> </w:t>
      </w:r>
      <w:r>
        <w:rPr>
          <w:sz w:val="20"/>
        </w:rPr>
        <w:t>European</w:t>
      </w:r>
      <w:r>
        <w:rPr>
          <w:spacing w:val="1"/>
          <w:sz w:val="20"/>
        </w:rPr>
        <w:t xml:space="preserve"> </w:t>
      </w:r>
      <w:r>
        <w:rPr>
          <w:sz w:val="20"/>
        </w:rPr>
        <w:t>Ceramic</w:t>
      </w:r>
      <w:r>
        <w:rPr>
          <w:spacing w:val="1"/>
          <w:sz w:val="20"/>
        </w:rPr>
        <w:t xml:space="preserve"> </w:t>
      </w:r>
      <w:r>
        <w:rPr>
          <w:sz w:val="20"/>
        </w:rPr>
        <w:t>Society</w:t>
      </w:r>
      <w:r>
        <w:rPr>
          <w:spacing w:val="1"/>
          <w:sz w:val="20"/>
        </w:rPr>
        <w:t xml:space="preserve"> </w:t>
      </w:r>
      <w:r>
        <w:rPr>
          <w:sz w:val="20"/>
        </w:rPr>
        <w:t>(ECerS</w:t>
      </w:r>
      <w:r>
        <w:rPr>
          <w:spacing w:val="1"/>
          <w:sz w:val="20"/>
        </w:rPr>
        <w:t xml:space="preserve"> </w:t>
      </w:r>
      <w:r>
        <w:rPr>
          <w:sz w:val="20"/>
        </w:rPr>
        <w:t>XIII),</w:t>
      </w:r>
      <w:r>
        <w:rPr>
          <w:spacing w:val="1"/>
          <w:sz w:val="20"/>
        </w:rPr>
        <w:t xml:space="preserve"> </w:t>
      </w:r>
      <w:r>
        <w:rPr>
          <w:sz w:val="20"/>
        </w:rPr>
        <w:t>23-27</w:t>
      </w:r>
      <w:r>
        <w:rPr>
          <w:spacing w:val="1"/>
          <w:sz w:val="20"/>
        </w:rPr>
        <w:t xml:space="preserve"> </w:t>
      </w:r>
      <w:r>
        <w:rPr>
          <w:sz w:val="20"/>
        </w:rPr>
        <w:t>Haziran</w:t>
      </w:r>
      <w:r>
        <w:rPr>
          <w:spacing w:val="-47"/>
          <w:sz w:val="20"/>
        </w:rPr>
        <w:t xml:space="preserve"> </w:t>
      </w:r>
      <w:r>
        <w:rPr>
          <w:sz w:val="20"/>
        </w:rPr>
        <w:t>2013,</w:t>
      </w:r>
      <w:r>
        <w:rPr>
          <w:spacing w:val="-3"/>
          <w:sz w:val="20"/>
        </w:rPr>
        <w:t xml:space="preserve"> </w:t>
      </w:r>
      <w:r>
        <w:rPr>
          <w:sz w:val="20"/>
        </w:rPr>
        <w:t>Limoges, Fransa.</w:t>
      </w:r>
    </w:p>
    <w:p w14:paraId="017240B5" w14:textId="77777777" w:rsidR="00EE67F8" w:rsidRDefault="00000000">
      <w:pPr>
        <w:pStyle w:val="ListeParagraf"/>
        <w:numPr>
          <w:ilvl w:val="0"/>
          <w:numId w:val="1"/>
        </w:numPr>
        <w:tabs>
          <w:tab w:val="left" w:pos="418"/>
        </w:tabs>
        <w:spacing w:before="3"/>
        <w:ind w:right="40" w:firstLine="0"/>
        <w:jc w:val="both"/>
        <w:rPr>
          <w:sz w:val="20"/>
        </w:rPr>
      </w:pPr>
      <w:r>
        <w:rPr>
          <w:sz w:val="20"/>
        </w:rPr>
        <w:t>W. G. Davenport, M. King, M. Schlesinger ve A. K.</w:t>
      </w:r>
      <w:r>
        <w:rPr>
          <w:spacing w:val="1"/>
          <w:sz w:val="20"/>
        </w:rPr>
        <w:t xml:space="preserve"> </w:t>
      </w:r>
      <w:r>
        <w:rPr>
          <w:sz w:val="20"/>
        </w:rPr>
        <w:t>Biswas, Extractive Metallurgy of Copper, Pergamon, 2002,</w:t>
      </w:r>
      <w:r>
        <w:rPr>
          <w:spacing w:val="1"/>
          <w:sz w:val="20"/>
        </w:rPr>
        <w:t xml:space="preserve"> </w:t>
      </w:r>
      <w:r>
        <w:rPr>
          <w:sz w:val="20"/>
        </w:rPr>
        <w:t>Oxford,</w:t>
      </w:r>
      <w:r>
        <w:rPr>
          <w:spacing w:val="-1"/>
          <w:sz w:val="20"/>
        </w:rPr>
        <w:t xml:space="preserve"> </w:t>
      </w:r>
      <w:r>
        <w:rPr>
          <w:sz w:val="20"/>
        </w:rPr>
        <w:t>Birleşik</w:t>
      </w:r>
      <w:r>
        <w:rPr>
          <w:spacing w:val="1"/>
          <w:sz w:val="20"/>
        </w:rPr>
        <w:t xml:space="preserve"> </w:t>
      </w:r>
      <w:r>
        <w:rPr>
          <w:sz w:val="20"/>
        </w:rPr>
        <w:t>Krallık.</w:t>
      </w:r>
    </w:p>
    <w:p w14:paraId="172913AF" w14:textId="77777777" w:rsidR="00EE67F8" w:rsidRDefault="00000000">
      <w:pPr>
        <w:pStyle w:val="ListeParagraf"/>
        <w:numPr>
          <w:ilvl w:val="0"/>
          <w:numId w:val="1"/>
        </w:numPr>
        <w:tabs>
          <w:tab w:val="left" w:pos="430"/>
        </w:tabs>
        <w:ind w:right="42" w:firstLine="0"/>
        <w:jc w:val="both"/>
        <w:rPr>
          <w:sz w:val="20"/>
        </w:rPr>
      </w:pPr>
      <w:r>
        <w:rPr>
          <w:sz w:val="20"/>
        </w:rPr>
        <w:t>D. Sherman, D. Brandon, Mechanical Properties 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Relation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Microstructure,</w:t>
      </w:r>
      <w:r>
        <w:rPr>
          <w:spacing w:val="-9"/>
          <w:sz w:val="20"/>
        </w:rPr>
        <w:t xml:space="preserve"> </w:t>
      </w:r>
      <w:r>
        <w:rPr>
          <w:sz w:val="20"/>
        </w:rPr>
        <w:t>Ed.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z w:val="20"/>
        </w:rPr>
        <w:t>Riedel,</w:t>
      </w:r>
      <w:r>
        <w:rPr>
          <w:spacing w:val="-9"/>
          <w:sz w:val="20"/>
        </w:rPr>
        <w:t xml:space="preserve"> </w:t>
      </w:r>
      <w:r>
        <w:rPr>
          <w:sz w:val="20"/>
        </w:rPr>
        <w:t>Handbook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Ceramic</w:t>
      </w:r>
      <w:r>
        <w:rPr>
          <w:spacing w:val="1"/>
          <w:sz w:val="20"/>
        </w:rPr>
        <w:t xml:space="preserve"> </w:t>
      </w:r>
      <w:r>
        <w:rPr>
          <w:sz w:val="20"/>
        </w:rPr>
        <w:t>Hard</w:t>
      </w:r>
      <w:r>
        <w:rPr>
          <w:spacing w:val="1"/>
          <w:sz w:val="20"/>
        </w:rPr>
        <w:t xml:space="preserve"> </w:t>
      </w:r>
      <w:r>
        <w:rPr>
          <w:sz w:val="20"/>
        </w:rPr>
        <w:t>Materials,</w:t>
      </w:r>
      <w:r>
        <w:rPr>
          <w:spacing w:val="1"/>
          <w:sz w:val="20"/>
        </w:rPr>
        <w:t xml:space="preserve"> </w:t>
      </w:r>
      <w:r>
        <w:rPr>
          <w:sz w:val="20"/>
        </w:rPr>
        <w:t>Wiley-VCH,</w:t>
      </w:r>
      <w:r>
        <w:rPr>
          <w:spacing w:val="1"/>
          <w:sz w:val="20"/>
        </w:rPr>
        <w:t xml:space="preserve"> </w:t>
      </w:r>
      <w:r>
        <w:rPr>
          <w:sz w:val="20"/>
        </w:rPr>
        <w:t>2000,</w:t>
      </w:r>
      <w:r>
        <w:rPr>
          <w:spacing w:val="1"/>
          <w:sz w:val="20"/>
        </w:rPr>
        <w:t xml:space="preserve"> </w:t>
      </w:r>
      <w:r>
        <w:rPr>
          <w:sz w:val="20"/>
        </w:rPr>
        <w:t>Weinheim,</w:t>
      </w:r>
      <w:r>
        <w:rPr>
          <w:spacing w:val="1"/>
          <w:sz w:val="20"/>
        </w:rPr>
        <w:t xml:space="preserve"> </w:t>
      </w:r>
      <w:r>
        <w:rPr>
          <w:sz w:val="20"/>
        </w:rPr>
        <w:t>Almanya.</w:t>
      </w:r>
    </w:p>
    <w:p w14:paraId="1DE4CF55" w14:textId="77777777" w:rsidR="00EE67F8" w:rsidRDefault="00000000">
      <w:pPr>
        <w:pStyle w:val="ListeParagraf"/>
        <w:numPr>
          <w:ilvl w:val="0"/>
          <w:numId w:val="1"/>
        </w:numPr>
        <w:tabs>
          <w:tab w:val="left" w:pos="415"/>
        </w:tabs>
        <w:spacing w:before="80"/>
        <w:ind w:right="114" w:firstLine="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M. Buğdaycı, Krom Nikel İçeren Demirli Alaşımların</w:t>
      </w:r>
      <w:r>
        <w:rPr>
          <w:spacing w:val="1"/>
          <w:sz w:val="20"/>
        </w:rPr>
        <w:t xml:space="preserve"> </w:t>
      </w:r>
      <w:r>
        <w:rPr>
          <w:sz w:val="20"/>
        </w:rPr>
        <w:t>Metalotermik</w:t>
      </w:r>
      <w:r>
        <w:rPr>
          <w:spacing w:val="1"/>
          <w:sz w:val="20"/>
        </w:rPr>
        <w:t xml:space="preserve"> </w:t>
      </w:r>
      <w:r>
        <w:rPr>
          <w:sz w:val="20"/>
        </w:rPr>
        <w:t>Yöntemle</w:t>
      </w:r>
      <w:r>
        <w:rPr>
          <w:spacing w:val="1"/>
          <w:sz w:val="20"/>
        </w:rPr>
        <w:t xml:space="preserve"> </w:t>
      </w:r>
      <w:r>
        <w:rPr>
          <w:sz w:val="20"/>
        </w:rPr>
        <w:t>Üretiminde</w:t>
      </w:r>
      <w:r>
        <w:rPr>
          <w:spacing w:val="1"/>
          <w:sz w:val="20"/>
        </w:rPr>
        <w:t xml:space="preserve"> </w:t>
      </w:r>
      <w:r>
        <w:rPr>
          <w:sz w:val="20"/>
        </w:rPr>
        <w:t>Tufal</w:t>
      </w:r>
      <w:r>
        <w:rPr>
          <w:spacing w:val="1"/>
          <w:sz w:val="20"/>
        </w:rPr>
        <w:t xml:space="preserve"> </w:t>
      </w:r>
      <w:r>
        <w:rPr>
          <w:sz w:val="20"/>
        </w:rPr>
        <w:t>Kullanımının</w:t>
      </w:r>
      <w:r>
        <w:rPr>
          <w:spacing w:val="1"/>
          <w:sz w:val="20"/>
        </w:rPr>
        <w:t xml:space="preserve"> </w:t>
      </w:r>
      <w:r>
        <w:rPr>
          <w:sz w:val="20"/>
        </w:rPr>
        <w:t>Etkisi, Y. Lisans Tezi, İstanbul Teknik Üniversitesi, 2014,</w:t>
      </w:r>
      <w:r>
        <w:rPr>
          <w:spacing w:val="1"/>
          <w:sz w:val="20"/>
        </w:rPr>
        <w:t xml:space="preserve"> </w:t>
      </w:r>
      <w:r>
        <w:rPr>
          <w:sz w:val="20"/>
        </w:rPr>
        <w:t>İstanbul,</w:t>
      </w:r>
      <w:r>
        <w:rPr>
          <w:spacing w:val="-1"/>
          <w:sz w:val="20"/>
        </w:rPr>
        <w:t xml:space="preserve"> </w:t>
      </w:r>
      <w:r>
        <w:rPr>
          <w:sz w:val="20"/>
        </w:rPr>
        <w:t>Türkiye.</w:t>
      </w:r>
    </w:p>
    <w:p w14:paraId="6DF2BC0B" w14:textId="77777777" w:rsidR="00EE67F8" w:rsidRDefault="00000000">
      <w:pPr>
        <w:pStyle w:val="ListeParagraf"/>
        <w:numPr>
          <w:ilvl w:val="0"/>
          <w:numId w:val="1"/>
        </w:numPr>
        <w:tabs>
          <w:tab w:val="left" w:pos="385"/>
        </w:tabs>
        <w:spacing w:line="230" w:lineRule="exact"/>
        <w:ind w:left="384" w:hanging="285"/>
        <w:jc w:val="both"/>
        <w:rPr>
          <w:sz w:val="20"/>
        </w:rPr>
      </w:pPr>
      <w:hyperlink r:id="rId6">
        <w:r>
          <w:rPr>
            <w:sz w:val="20"/>
          </w:rPr>
          <w:t>&lt;http://www.</w:t>
        </w:r>
      </w:hyperlink>
      <w:r>
        <w:rPr>
          <w:sz w:val="20"/>
        </w:rPr>
        <w:t>m</w:t>
      </w:r>
      <w:hyperlink r:id="rId7">
        <w:r>
          <w:rPr>
            <w:sz w:val="20"/>
          </w:rPr>
          <w:t>etal-powder.net&gt;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Tarih:</w:t>
      </w:r>
      <w:r>
        <w:rPr>
          <w:spacing w:val="-5"/>
          <w:sz w:val="20"/>
        </w:rPr>
        <w:t xml:space="preserve"> </w:t>
      </w:r>
      <w:r>
        <w:rPr>
          <w:sz w:val="20"/>
        </w:rPr>
        <w:t>11.12.2015.</w:t>
      </w:r>
    </w:p>
    <w:sectPr w:rsidR="00EE67F8">
      <w:pgSz w:w="12240" w:h="15840"/>
      <w:pgMar w:top="1120" w:right="960" w:bottom="280" w:left="980" w:header="708" w:footer="708" w:gutter="0"/>
      <w:cols w:num="2" w:space="708" w:equalWidth="0">
        <w:col w:w="4945" w:space="336"/>
        <w:col w:w="5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1CD7"/>
    <w:multiLevelType w:val="multilevel"/>
    <w:tmpl w:val="E408B730"/>
    <w:lvl w:ilvl="0">
      <w:start w:val="1"/>
      <w:numFmt w:val="decimal"/>
      <w:lvlText w:val="%1."/>
      <w:lvlJc w:val="left"/>
      <w:pPr>
        <w:ind w:left="302" w:hanging="2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3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371" w:hanging="35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2" w:hanging="35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94" w:hanging="35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05" w:hanging="35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7" w:hanging="35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-72" w:hanging="35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-161" w:hanging="354"/>
      </w:pPr>
      <w:rPr>
        <w:rFonts w:hint="default"/>
        <w:lang w:val="tr-TR" w:eastAsia="en-US" w:bidi="ar-SA"/>
      </w:rPr>
    </w:lvl>
  </w:abstractNum>
  <w:abstractNum w:abstractNumId="1" w15:restartNumberingAfterBreak="0">
    <w:nsid w:val="51712E9F"/>
    <w:multiLevelType w:val="hybridMultilevel"/>
    <w:tmpl w:val="7C7CFF36"/>
    <w:lvl w:ilvl="0" w:tplc="4F3C305E">
      <w:start w:val="1"/>
      <w:numFmt w:val="decimal"/>
      <w:lvlText w:val="[%1]"/>
      <w:lvlJc w:val="left"/>
      <w:pPr>
        <w:ind w:left="100" w:hanging="29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D88E7956">
      <w:numFmt w:val="bullet"/>
      <w:lvlText w:val="•"/>
      <w:lvlJc w:val="left"/>
      <w:pPr>
        <w:ind w:left="584" w:hanging="291"/>
      </w:pPr>
      <w:rPr>
        <w:rFonts w:hint="default"/>
        <w:lang w:val="tr-TR" w:eastAsia="en-US" w:bidi="ar-SA"/>
      </w:rPr>
    </w:lvl>
    <w:lvl w:ilvl="2" w:tplc="5AB2D9B0">
      <w:numFmt w:val="bullet"/>
      <w:lvlText w:val="•"/>
      <w:lvlJc w:val="left"/>
      <w:pPr>
        <w:ind w:left="1068" w:hanging="291"/>
      </w:pPr>
      <w:rPr>
        <w:rFonts w:hint="default"/>
        <w:lang w:val="tr-TR" w:eastAsia="en-US" w:bidi="ar-SA"/>
      </w:rPr>
    </w:lvl>
    <w:lvl w:ilvl="3" w:tplc="C40823A8">
      <w:numFmt w:val="bullet"/>
      <w:lvlText w:val="•"/>
      <w:lvlJc w:val="left"/>
      <w:pPr>
        <w:ind w:left="1553" w:hanging="291"/>
      </w:pPr>
      <w:rPr>
        <w:rFonts w:hint="default"/>
        <w:lang w:val="tr-TR" w:eastAsia="en-US" w:bidi="ar-SA"/>
      </w:rPr>
    </w:lvl>
    <w:lvl w:ilvl="4" w:tplc="5550743A">
      <w:numFmt w:val="bullet"/>
      <w:lvlText w:val="•"/>
      <w:lvlJc w:val="left"/>
      <w:pPr>
        <w:ind w:left="2037" w:hanging="291"/>
      </w:pPr>
      <w:rPr>
        <w:rFonts w:hint="default"/>
        <w:lang w:val="tr-TR" w:eastAsia="en-US" w:bidi="ar-SA"/>
      </w:rPr>
    </w:lvl>
    <w:lvl w:ilvl="5" w:tplc="6456BB7C">
      <w:numFmt w:val="bullet"/>
      <w:lvlText w:val="•"/>
      <w:lvlJc w:val="left"/>
      <w:pPr>
        <w:ind w:left="2522" w:hanging="291"/>
      </w:pPr>
      <w:rPr>
        <w:rFonts w:hint="default"/>
        <w:lang w:val="tr-TR" w:eastAsia="en-US" w:bidi="ar-SA"/>
      </w:rPr>
    </w:lvl>
    <w:lvl w:ilvl="6" w:tplc="02AE2F80">
      <w:numFmt w:val="bullet"/>
      <w:lvlText w:val="•"/>
      <w:lvlJc w:val="left"/>
      <w:pPr>
        <w:ind w:left="3006" w:hanging="291"/>
      </w:pPr>
      <w:rPr>
        <w:rFonts w:hint="default"/>
        <w:lang w:val="tr-TR" w:eastAsia="en-US" w:bidi="ar-SA"/>
      </w:rPr>
    </w:lvl>
    <w:lvl w:ilvl="7" w:tplc="CC3CAE36">
      <w:numFmt w:val="bullet"/>
      <w:lvlText w:val="•"/>
      <w:lvlJc w:val="left"/>
      <w:pPr>
        <w:ind w:left="3491" w:hanging="291"/>
      </w:pPr>
      <w:rPr>
        <w:rFonts w:hint="default"/>
        <w:lang w:val="tr-TR" w:eastAsia="en-US" w:bidi="ar-SA"/>
      </w:rPr>
    </w:lvl>
    <w:lvl w:ilvl="8" w:tplc="E0129F84">
      <w:numFmt w:val="bullet"/>
      <w:lvlText w:val="•"/>
      <w:lvlJc w:val="left"/>
      <w:pPr>
        <w:ind w:left="3975" w:hanging="291"/>
      </w:pPr>
      <w:rPr>
        <w:rFonts w:hint="default"/>
        <w:lang w:val="tr-TR" w:eastAsia="en-US" w:bidi="ar-SA"/>
      </w:rPr>
    </w:lvl>
  </w:abstractNum>
  <w:num w:numId="1" w16cid:durableId="1366907043">
    <w:abstractNumId w:val="1"/>
  </w:num>
  <w:num w:numId="2" w16cid:durableId="201268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7F8"/>
    <w:rsid w:val="0095246C"/>
    <w:rsid w:val="00E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B205"/>
  <w15:docId w15:val="{4E1D4EFC-57BD-4647-90BB-9238470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59"/>
      <w:ind w:left="1022" w:right="10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2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al-powd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al-powder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Company>HP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TwoColumn.dot</dc:title>
  <dc:subject>MS Word template for 8.5x11 books</dc:subject>
  <dc:creator>Ahmet</dc:creator>
  <cp:lastModifiedBy>Metalurji Metem</cp:lastModifiedBy>
  <cp:revision>2</cp:revision>
  <dcterms:created xsi:type="dcterms:W3CDTF">2023-05-17T07:00:00Z</dcterms:created>
  <dcterms:modified xsi:type="dcterms:W3CDTF">2023-05-17T07:04:00Z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2023-05-17T00:00:00Z</vt:filetime>
  </property>
</Properties>
</file>