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8DA61" w14:textId="32C642D0" w:rsidR="004538FA" w:rsidRPr="009F77E6" w:rsidRDefault="00F50933" w:rsidP="004538FA">
      <w:pPr>
        <w:pStyle w:val="Balk4"/>
        <w:rPr>
          <w:sz w:val="20"/>
          <w:szCs w:val="20"/>
        </w:rPr>
      </w:pPr>
      <w:r>
        <w:rPr>
          <w:noProof/>
          <w:sz w:val="28"/>
          <w:szCs w:val="20"/>
        </w:rPr>
        <w:t xml:space="preserve">ISRS </w:t>
      </w:r>
      <w:r w:rsidR="004538FA">
        <w:rPr>
          <w:noProof/>
          <w:sz w:val="28"/>
          <w:szCs w:val="20"/>
        </w:rPr>
        <w:t xml:space="preserve">FORMATTING AND </w:t>
      </w:r>
      <w:r w:rsidR="004538FA" w:rsidRPr="009F77E6">
        <w:rPr>
          <w:noProof/>
          <w:sz w:val="28"/>
          <w:szCs w:val="20"/>
        </w:rPr>
        <w:t>WORD TEMPLATE</w:t>
      </w:r>
    </w:p>
    <w:p w14:paraId="7ECE83B1" w14:textId="77777777" w:rsidR="001E201B" w:rsidRPr="009F77E6" w:rsidRDefault="001E201B" w:rsidP="005F36FA">
      <w:pPr>
        <w:jc w:val="center"/>
        <w:rPr>
          <w:sz w:val="20"/>
          <w:szCs w:val="20"/>
        </w:rPr>
      </w:pPr>
    </w:p>
    <w:p w14:paraId="539F0FF1" w14:textId="77777777" w:rsidR="001E201B" w:rsidRPr="009F77E6" w:rsidRDefault="005E5C52">
      <w:pPr>
        <w:pStyle w:val="TMSAuthorsAffiliations"/>
        <w:rPr>
          <w:sz w:val="20"/>
          <w:szCs w:val="20"/>
        </w:rPr>
      </w:pPr>
      <w:r>
        <w:rPr>
          <w:sz w:val="20"/>
          <w:szCs w:val="20"/>
        </w:rPr>
        <w:t>Hüseyin Savaş</w:t>
      </w:r>
      <w:r w:rsidR="009F77E6" w:rsidRPr="009F77E6">
        <w:rPr>
          <w:sz w:val="20"/>
          <w:szCs w:val="20"/>
          <w:vertAlign w:val="superscript"/>
        </w:rPr>
        <w:t>1</w:t>
      </w:r>
      <w:r w:rsidR="009F77E6" w:rsidRPr="009F77E6">
        <w:rPr>
          <w:sz w:val="20"/>
          <w:szCs w:val="20"/>
        </w:rPr>
        <w:t xml:space="preserve">, </w:t>
      </w:r>
      <w:proofErr w:type="spellStart"/>
      <w:r w:rsidR="009F77E6" w:rsidRPr="009F77E6">
        <w:rPr>
          <w:sz w:val="20"/>
          <w:szCs w:val="20"/>
        </w:rPr>
        <w:t>Onuralp</w:t>
      </w:r>
      <w:proofErr w:type="spellEnd"/>
      <w:r w:rsidR="009F77E6" w:rsidRPr="009F77E6">
        <w:rPr>
          <w:sz w:val="20"/>
          <w:szCs w:val="20"/>
        </w:rPr>
        <w:t xml:space="preserve"> Yücel</w:t>
      </w:r>
      <w:r>
        <w:rPr>
          <w:sz w:val="20"/>
          <w:szCs w:val="20"/>
        </w:rPr>
        <w:t>²</w:t>
      </w:r>
    </w:p>
    <w:p w14:paraId="18336719" w14:textId="77777777" w:rsidR="00BD384A" w:rsidRPr="009F77E6" w:rsidRDefault="00BD384A">
      <w:pPr>
        <w:pStyle w:val="TMSAuthorsAffiliations"/>
        <w:rPr>
          <w:sz w:val="20"/>
          <w:szCs w:val="20"/>
        </w:rPr>
      </w:pPr>
    </w:p>
    <w:p w14:paraId="0706D5B2" w14:textId="77777777" w:rsidR="001E201B" w:rsidRPr="009F77E6" w:rsidRDefault="00BD384A" w:rsidP="00BD384A">
      <w:pPr>
        <w:jc w:val="center"/>
        <w:rPr>
          <w:color w:val="000000"/>
          <w:sz w:val="20"/>
          <w:szCs w:val="20"/>
        </w:rPr>
      </w:pPr>
      <w:r w:rsidRPr="001F55D6">
        <w:rPr>
          <w:color w:val="000000"/>
          <w:sz w:val="20"/>
          <w:szCs w:val="20"/>
          <w:vertAlign w:val="superscript"/>
        </w:rPr>
        <w:t>1</w:t>
      </w:r>
      <w:r w:rsidR="005E5C52">
        <w:rPr>
          <w:color w:val="000000"/>
          <w:sz w:val="20"/>
          <w:szCs w:val="20"/>
        </w:rPr>
        <w:t>UCTEA Chamber of M</w:t>
      </w:r>
      <w:r w:rsidRPr="009F77E6">
        <w:rPr>
          <w:color w:val="000000"/>
          <w:sz w:val="20"/>
          <w:szCs w:val="20"/>
        </w:rPr>
        <w:t xml:space="preserve">etallurgical </w:t>
      </w:r>
      <w:r w:rsidR="005E5C52">
        <w:rPr>
          <w:color w:val="000000"/>
          <w:sz w:val="20"/>
          <w:szCs w:val="20"/>
        </w:rPr>
        <w:t xml:space="preserve">and Materials </w:t>
      </w:r>
      <w:r w:rsidRPr="009F77E6">
        <w:rPr>
          <w:color w:val="000000"/>
          <w:sz w:val="20"/>
          <w:szCs w:val="20"/>
        </w:rPr>
        <w:t>Engineer</w:t>
      </w:r>
      <w:r w:rsidR="005E5C52">
        <w:rPr>
          <w:color w:val="000000"/>
          <w:sz w:val="20"/>
          <w:szCs w:val="20"/>
        </w:rPr>
        <w:t>s</w:t>
      </w:r>
      <w:r w:rsidR="00207FF7">
        <w:rPr>
          <w:color w:val="000000"/>
          <w:sz w:val="20"/>
          <w:szCs w:val="20"/>
        </w:rPr>
        <w:t xml:space="preserve"> Training Center</w:t>
      </w:r>
      <w:r w:rsidRPr="009F77E6">
        <w:rPr>
          <w:color w:val="000000"/>
          <w:sz w:val="20"/>
          <w:szCs w:val="20"/>
        </w:rPr>
        <w:t>, T</w:t>
      </w:r>
      <w:r w:rsidR="005E5C52">
        <w:rPr>
          <w:color w:val="000000"/>
          <w:sz w:val="20"/>
          <w:szCs w:val="20"/>
        </w:rPr>
        <w:t>ürkiye</w:t>
      </w:r>
    </w:p>
    <w:p w14:paraId="2C40B634" w14:textId="77777777" w:rsidR="001E201B" w:rsidRDefault="00BD384A">
      <w:pPr>
        <w:pStyle w:val="TMSAuthorsAffiliations"/>
        <w:rPr>
          <w:color w:val="000000"/>
          <w:sz w:val="20"/>
          <w:szCs w:val="20"/>
        </w:rPr>
      </w:pPr>
      <w:r w:rsidRPr="001F55D6">
        <w:rPr>
          <w:color w:val="000000"/>
          <w:sz w:val="20"/>
          <w:szCs w:val="20"/>
          <w:vertAlign w:val="superscript"/>
        </w:rPr>
        <w:t>2</w:t>
      </w:r>
      <w:r w:rsidR="005E5C52">
        <w:rPr>
          <w:color w:val="000000"/>
          <w:sz w:val="20"/>
          <w:szCs w:val="20"/>
        </w:rPr>
        <w:t xml:space="preserve">İstanbul Technical </w:t>
      </w:r>
      <w:r w:rsidR="005F36FA">
        <w:rPr>
          <w:color w:val="000000"/>
          <w:sz w:val="20"/>
          <w:szCs w:val="20"/>
        </w:rPr>
        <w:t>University</w:t>
      </w:r>
      <w:r w:rsidR="005E5C52">
        <w:rPr>
          <w:color w:val="000000"/>
          <w:sz w:val="20"/>
          <w:szCs w:val="20"/>
        </w:rPr>
        <w:t>,</w:t>
      </w:r>
      <w:r w:rsidR="005F36FA">
        <w:rPr>
          <w:color w:val="000000"/>
          <w:sz w:val="20"/>
          <w:szCs w:val="20"/>
        </w:rPr>
        <w:t xml:space="preserve"> </w:t>
      </w:r>
      <w:r w:rsidR="009F77E6" w:rsidRPr="009F77E6">
        <w:rPr>
          <w:color w:val="000000"/>
          <w:sz w:val="20"/>
          <w:szCs w:val="20"/>
        </w:rPr>
        <w:t>T</w:t>
      </w:r>
      <w:r w:rsidR="005E5C52">
        <w:rPr>
          <w:color w:val="000000"/>
          <w:sz w:val="20"/>
          <w:szCs w:val="20"/>
        </w:rPr>
        <w:t>ürkiye</w:t>
      </w:r>
    </w:p>
    <w:p w14:paraId="499AA6A2" w14:textId="77777777" w:rsidR="008311FD" w:rsidRPr="009F77E6" w:rsidRDefault="008311FD">
      <w:pPr>
        <w:pStyle w:val="TMSAuthorsAffiliations"/>
        <w:rPr>
          <w:sz w:val="20"/>
          <w:szCs w:val="20"/>
        </w:rPr>
      </w:pPr>
    </w:p>
    <w:p w14:paraId="4CF7621A" w14:textId="77777777" w:rsidR="001F55D6" w:rsidRDefault="008311FD" w:rsidP="001F55D6">
      <w:pPr>
        <w:pStyle w:val="TMSAuthorsAffiliations"/>
        <w:rPr>
          <w:sz w:val="20"/>
          <w:szCs w:val="20"/>
        </w:rPr>
      </w:pPr>
      <w:r w:rsidRPr="009F77E6">
        <w:rPr>
          <w:sz w:val="20"/>
          <w:szCs w:val="20"/>
        </w:rPr>
        <w:t xml:space="preserve">Keywords: </w:t>
      </w:r>
      <w:r w:rsidR="00D47517">
        <w:rPr>
          <w:sz w:val="20"/>
          <w:szCs w:val="20"/>
        </w:rPr>
        <w:t>Iron, Steel, Refractory</w:t>
      </w:r>
      <w:r w:rsidR="009F77E6" w:rsidRPr="009F77E6">
        <w:rPr>
          <w:sz w:val="20"/>
          <w:szCs w:val="20"/>
        </w:rPr>
        <w:t xml:space="preserve">, Metals, </w:t>
      </w:r>
      <w:r w:rsidR="00D47517">
        <w:rPr>
          <w:sz w:val="20"/>
          <w:szCs w:val="20"/>
        </w:rPr>
        <w:t>Energy</w:t>
      </w:r>
    </w:p>
    <w:p w14:paraId="497B63B3" w14:textId="77777777" w:rsidR="001F55D6" w:rsidRDefault="001F55D6" w:rsidP="001F55D6">
      <w:pPr>
        <w:pStyle w:val="TMSAuthorsAffiliations"/>
        <w:rPr>
          <w:sz w:val="20"/>
          <w:szCs w:val="20"/>
        </w:rPr>
      </w:pPr>
    </w:p>
    <w:p w14:paraId="1DACA538" w14:textId="77777777" w:rsidR="001F55D6" w:rsidRPr="009F77E6" w:rsidRDefault="001F55D6" w:rsidP="001F55D6">
      <w:pPr>
        <w:pStyle w:val="TMSAuthorsAffiliations"/>
        <w:rPr>
          <w:sz w:val="20"/>
          <w:szCs w:val="20"/>
        </w:rPr>
        <w:sectPr w:rsidR="001F55D6" w:rsidRPr="009F77E6" w:rsidSect="009F77E6">
          <w:type w:val="continuous"/>
          <w:pgSz w:w="12240" w:h="15840" w:code="1"/>
          <w:pgMar w:top="1418" w:right="1134" w:bottom="1418" w:left="1134" w:header="0" w:footer="720" w:gutter="0"/>
          <w:cols w:space="720"/>
          <w:docGrid w:linePitch="360"/>
        </w:sectPr>
      </w:pPr>
    </w:p>
    <w:p w14:paraId="034B0AFF" w14:textId="77777777" w:rsidR="001E201B" w:rsidRPr="009F77E6" w:rsidRDefault="001E201B" w:rsidP="00C46C5B">
      <w:pPr>
        <w:pStyle w:val="Balk1"/>
        <w:jc w:val="both"/>
        <w:rPr>
          <w:sz w:val="20"/>
          <w:szCs w:val="20"/>
        </w:rPr>
      </w:pPr>
      <w:r w:rsidRPr="009F77E6">
        <w:rPr>
          <w:sz w:val="20"/>
          <w:szCs w:val="20"/>
        </w:rPr>
        <w:t>Abstract</w:t>
      </w:r>
    </w:p>
    <w:p w14:paraId="70F18E35" w14:textId="77777777" w:rsidR="00270D5A" w:rsidRPr="009F77E6" w:rsidRDefault="00270D5A" w:rsidP="00270D5A">
      <w:pPr>
        <w:rPr>
          <w:sz w:val="20"/>
          <w:szCs w:val="20"/>
        </w:rPr>
      </w:pPr>
    </w:p>
    <w:p w14:paraId="7DE98296" w14:textId="77777777" w:rsidR="001E201B" w:rsidRPr="009F77E6" w:rsidRDefault="001B0A9A">
      <w:pPr>
        <w:pStyle w:val="TMSParagraphStyle"/>
        <w:rPr>
          <w:sz w:val="20"/>
        </w:rPr>
      </w:pPr>
      <w:r>
        <w:rPr>
          <w:noProof/>
          <w:sz w:val="20"/>
        </w:rPr>
        <w:t>The manuscript body should contain abstract, introduction, experimental studies, results and conclusion parts after the set of title, author name(s), affiliation(s) and keyword</w:t>
      </w:r>
      <w:r w:rsidR="001365E6">
        <w:rPr>
          <w:noProof/>
          <w:sz w:val="20"/>
        </w:rPr>
        <w:t>s</w:t>
      </w:r>
      <w:r w:rsidR="00BD384A" w:rsidRPr="009F77E6">
        <w:rPr>
          <w:noProof/>
          <w:sz w:val="20"/>
        </w:rPr>
        <w:t>.</w:t>
      </w:r>
      <w:r>
        <w:rPr>
          <w:noProof/>
          <w:sz w:val="20"/>
        </w:rPr>
        <w:t xml:space="preserve"> Further parts (and subheadings) are under the initiative of author(s) in accordance with the content integrity.</w:t>
      </w:r>
      <w:r w:rsidR="00C46C5B">
        <w:rPr>
          <w:noProof/>
          <w:sz w:val="20"/>
        </w:rPr>
        <w:t xml:space="preserve"> The manuscript is in two column formatting after the keyword line.</w:t>
      </w:r>
    </w:p>
    <w:p w14:paraId="0243A4AA" w14:textId="77777777" w:rsidR="00270D5A" w:rsidRPr="009F77E6" w:rsidRDefault="00270D5A">
      <w:pPr>
        <w:pStyle w:val="TMSParagraphStyle"/>
        <w:rPr>
          <w:sz w:val="20"/>
        </w:rPr>
      </w:pPr>
    </w:p>
    <w:p w14:paraId="7810BE15" w14:textId="77777777" w:rsidR="001E201B" w:rsidRPr="009F77E6" w:rsidRDefault="00C46C5B" w:rsidP="00C46C5B">
      <w:pPr>
        <w:pStyle w:val="Balk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="001E201B" w:rsidRPr="009F77E6">
        <w:rPr>
          <w:sz w:val="20"/>
          <w:szCs w:val="20"/>
        </w:rPr>
        <w:t>Introduction</w:t>
      </w:r>
    </w:p>
    <w:p w14:paraId="355931E7" w14:textId="77777777" w:rsidR="00270D5A" w:rsidRPr="009F77E6" w:rsidRDefault="00270D5A" w:rsidP="00270D5A">
      <w:pPr>
        <w:rPr>
          <w:sz w:val="20"/>
          <w:szCs w:val="20"/>
        </w:rPr>
      </w:pPr>
    </w:p>
    <w:p w14:paraId="39DC48A7" w14:textId="77777777" w:rsidR="00775EB8" w:rsidRDefault="00775EB8" w:rsidP="00775EB8">
      <w:pPr>
        <w:rPr>
          <w:sz w:val="20"/>
          <w:szCs w:val="20"/>
        </w:rPr>
      </w:pPr>
      <w:r w:rsidRPr="00775EB8">
        <w:rPr>
          <w:sz w:val="20"/>
          <w:szCs w:val="20"/>
        </w:rPr>
        <w:t xml:space="preserve">The top of the first page of your paper </w:t>
      </w:r>
      <w:r>
        <w:rPr>
          <w:sz w:val="20"/>
          <w:szCs w:val="20"/>
        </w:rPr>
        <w:t xml:space="preserve">begins with the </w:t>
      </w:r>
      <w:r w:rsidRPr="00775EB8">
        <w:rPr>
          <w:sz w:val="20"/>
          <w:szCs w:val="20"/>
        </w:rPr>
        <w:t>title of your paper</w:t>
      </w:r>
      <w:r>
        <w:rPr>
          <w:sz w:val="20"/>
          <w:szCs w:val="20"/>
        </w:rPr>
        <w:t xml:space="preserve">. The title must be </w:t>
      </w:r>
      <w:r w:rsidRPr="00775EB8">
        <w:rPr>
          <w:sz w:val="20"/>
          <w:szCs w:val="20"/>
        </w:rPr>
        <w:t>1</w:t>
      </w:r>
      <w:r>
        <w:rPr>
          <w:sz w:val="20"/>
          <w:szCs w:val="20"/>
        </w:rPr>
        <w:t>4 p</w:t>
      </w:r>
      <w:r w:rsidR="009F06C3">
        <w:rPr>
          <w:sz w:val="20"/>
          <w:szCs w:val="20"/>
        </w:rPr>
        <w:t>t., bold, centered</w:t>
      </w:r>
      <w:r w:rsidRPr="00775EB8">
        <w:rPr>
          <w:sz w:val="20"/>
          <w:szCs w:val="20"/>
        </w:rPr>
        <w:t xml:space="preserve"> and in all caps</w:t>
      </w:r>
      <w:r w:rsidR="009F06C3">
        <w:rPr>
          <w:sz w:val="20"/>
          <w:szCs w:val="20"/>
        </w:rPr>
        <w:t xml:space="preserve">. It is just allowed to </w:t>
      </w:r>
      <w:r w:rsidRPr="00775EB8">
        <w:rPr>
          <w:sz w:val="20"/>
          <w:szCs w:val="20"/>
        </w:rPr>
        <w:t xml:space="preserve">use lower-case letters </w:t>
      </w:r>
      <w:r w:rsidR="009F06C3">
        <w:rPr>
          <w:sz w:val="20"/>
          <w:szCs w:val="20"/>
        </w:rPr>
        <w:t>for</w:t>
      </w:r>
      <w:r w:rsidRPr="00775EB8">
        <w:rPr>
          <w:sz w:val="20"/>
          <w:szCs w:val="20"/>
        </w:rPr>
        <w:t xml:space="preserve"> element abbreviations etc.</w:t>
      </w:r>
    </w:p>
    <w:p w14:paraId="52DC116C" w14:textId="77777777" w:rsidR="00775EB8" w:rsidRDefault="00775EB8" w:rsidP="00775EB8">
      <w:pPr>
        <w:rPr>
          <w:sz w:val="20"/>
          <w:szCs w:val="20"/>
        </w:rPr>
      </w:pPr>
    </w:p>
    <w:p w14:paraId="5F954582" w14:textId="77777777" w:rsidR="00BD384A" w:rsidRDefault="009F06C3" w:rsidP="00C46C5B">
      <w:pPr>
        <w:rPr>
          <w:sz w:val="20"/>
          <w:szCs w:val="20"/>
        </w:rPr>
      </w:pPr>
      <w:r>
        <w:rPr>
          <w:sz w:val="20"/>
          <w:szCs w:val="20"/>
        </w:rPr>
        <w:t>Author name</w:t>
      </w:r>
      <w:r w:rsidR="001365E6">
        <w:rPr>
          <w:sz w:val="20"/>
          <w:szCs w:val="20"/>
        </w:rPr>
        <w:t>(</w:t>
      </w:r>
      <w:r>
        <w:rPr>
          <w:sz w:val="20"/>
          <w:szCs w:val="20"/>
        </w:rPr>
        <w:t>s</w:t>
      </w:r>
      <w:r w:rsidR="001365E6">
        <w:rPr>
          <w:sz w:val="20"/>
          <w:szCs w:val="20"/>
        </w:rPr>
        <w:t>)</w:t>
      </w:r>
      <w:r>
        <w:rPr>
          <w:sz w:val="20"/>
          <w:szCs w:val="20"/>
        </w:rPr>
        <w:t xml:space="preserve">, </w:t>
      </w:r>
      <w:r w:rsidR="00775EB8" w:rsidRPr="00775EB8">
        <w:rPr>
          <w:sz w:val="20"/>
          <w:szCs w:val="20"/>
        </w:rPr>
        <w:t>affiliation</w:t>
      </w:r>
      <w:r w:rsidR="001365E6">
        <w:rPr>
          <w:sz w:val="20"/>
          <w:szCs w:val="20"/>
        </w:rPr>
        <w:t>(</w:t>
      </w:r>
      <w:r>
        <w:rPr>
          <w:sz w:val="20"/>
          <w:szCs w:val="20"/>
        </w:rPr>
        <w:t>s</w:t>
      </w:r>
      <w:r w:rsidR="001365E6">
        <w:rPr>
          <w:sz w:val="20"/>
          <w:szCs w:val="20"/>
        </w:rPr>
        <w:t>)</w:t>
      </w:r>
      <w:r>
        <w:rPr>
          <w:sz w:val="20"/>
          <w:szCs w:val="20"/>
        </w:rPr>
        <w:t xml:space="preserve"> and </w:t>
      </w:r>
      <w:r w:rsidR="00775EB8" w:rsidRPr="00775EB8">
        <w:rPr>
          <w:sz w:val="20"/>
          <w:szCs w:val="20"/>
        </w:rPr>
        <w:t>a list of keywords</w:t>
      </w:r>
      <w:r>
        <w:rPr>
          <w:sz w:val="20"/>
          <w:szCs w:val="20"/>
        </w:rPr>
        <w:t xml:space="preserve"> must be followed the title respectively</w:t>
      </w:r>
      <w:r w:rsidR="00C46C5B">
        <w:rPr>
          <w:sz w:val="20"/>
          <w:szCs w:val="20"/>
        </w:rPr>
        <w:t>, and they should be 10 pt. and centered</w:t>
      </w:r>
      <w:r>
        <w:rPr>
          <w:sz w:val="20"/>
          <w:szCs w:val="20"/>
        </w:rPr>
        <w:t xml:space="preserve">. If there is more than one author, the author names are on the same line. </w:t>
      </w:r>
      <w:r w:rsidR="001B0A9A">
        <w:rPr>
          <w:sz w:val="20"/>
          <w:szCs w:val="20"/>
        </w:rPr>
        <w:t>S</w:t>
      </w:r>
      <w:r w:rsidR="001B0A9A" w:rsidRPr="00775EB8">
        <w:rPr>
          <w:sz w:val="20"/>
          <w:szCs w:val="20"/>
        </w:rPr>
        <w:t>uperscript number</w:t>
      </w:r>
      <w:r w:rsidR="001B0A9A">
        <w:rPr>
          <w:sz w:val="20"/>
          <w:szCs w:val="20"/>
        </w:rPr>
        <w:t xml:space="preserve">s are used for the authors from different affiliations. </w:t>
      </w:r>
      <w:r w:rsidR="001B0A9A" w:rsidRPr="00775EB8">
        <w:rPr>
          <w:sz w:val="20"/>
          <w:szCs w:val="20"/>
        </w:rPr>
        <w:t>Each author affiliation should be put on a separate line</w:t>
      </w:r>
      <w:r w:rsidR="00A81BE9">
        <w:rPr>
          <w:sz w:val="20"/>
          <w:szCs w:val="20"/>
        </w:rPr>
        <w:t xml:space="preserve"> </w:t>
      </w:r>
      <w:r w:rsidR="001B0A9A" w:rsidRPr="00775EB8">
        <w:rPr>
          <w:sz w:val="20"/>
          <w:szCs w:val="20"/>
        </w:rPr>
        <w:t xml:space="preserve">with a superscript number at the beginning </w:t>
      </w:r>
      <w:r w:rsidR="001B0A9A">
        <w:rPr>
          <w:sz w:val="20"/>
          <w:szCs w:val="20"/>
        </w:rPr>
        <w:t xml:space="preserve">of the related affiliation. </w:t>
      </w:r>
      <w:r w:rsidR="00775EB8" w:rsidRPr="00775EB8">
        <w:rPr>
          <w:sz w:val="20"/>
          <w:szCs w:val="20"/>
        </w:rPr>
        <w:t xml:space="preserve">Please </w:t>
      </w:r>
      <w:r w:rsidR="00C46C5B">
        <w:rPr>
          <w:sz w:val="20"/>
          <w:szCs w:val="20"/>
        </w:rPr>
        <w:t xml:space="preserve">use </w:t>
      </w:r>
      <w:r w:rsidR="00775EB8" w:rsidRPr="00775EB8">
        <w:rPr>
          <w:sz w:val="20"/>
          <w:szCs w:val="20"/>
        </w:rPr>
        <w:t xml:space="preserve">at least three </w:t>
      </w:r>
      <w:r w:rsidR="00C46C5B">
        <w:rPr>
          <w:sz w:val="20"/>
          <w:szCs w:val="20"/>
        </w:rPr>
        <w:t>k</w:t>
      </w:r>
      <w:r w:rsidR="00775EB8" w:rsidRPr="00775EB8">
        <w:rPr>
          <w:sz w:val="20"/>
          <w:szCs w:val="20"/>
        </w:rPr>
        <w:t>eywords</w:t>
      </w:r>
      <w:r w:rsidR="00C46C5B">
        <w:rPr>
          <w:sz w:val="20"/>
          <w:szCs w:val="20"/>
        </w:rPr>
        <w:t>.</w:t>
      </w:r>
      <w:r w:rsidR="00A81BE9">
        <w:rPr>
          <w:sz w:val="20"/>
          <w:szCs w:val="20"/>
        </w:rPr>
        <w:t xml:space="preserve"> </w:t>
      </w:r>
      <w:r w:rsidR="00C46C5B">
        <w:rPr>
          <w:sz w:val="20"/>
          <w:szCs w:val="20"/>
        </w:rPr>
        <w:t>L</w:t>
      </w:r>
      <w:r w:rsidR="00775EB8" w:rsidRPr="00775EB8">
        <w:rPr>
          <w:sz w:val="20"/>
          <w:szCs w:val="20"/>
        </w:rPr>
        <w:t xml:space="preserve">eave a blank line </w:t>
      </w:r>
      <w:r w:rsidR="00C46C5B">
        <w:rPr>
          <w:sz w:val="20"/>
          <w:szCs w:val="20"/>
        </w:rPr>
        <w:t xml:space="preserve">between title, author name(s), affiliation(s) and keywords, and </w:t>
      </w:r>
      <w:r w:rsidR="00775EB8" w:rsidRPr="00775EB8">
        <w:rPr>
          <w:sz w:val="20"/>
          <w:szCs w:val="20"/>
        </w:rPr>
        <w:t>before beginning the rest of the paper</w:t>
      </w:r>
      <w:r w:rsidR="00BD384A" w:rsidRPr="009F77E6">
        <w:rPr>
          <w:sz w:val="20"/>
          <w:szCs w:val="20"/>
        </w:rPr>
        <w:t>.</w:t>
      </w:r>
    </w:p>
    <w:p w14:paraId="7C986DEE" w14:textId="77777777" w:rsidR="00C46C5B" w:rsidRDefault="00C46C5B" w:rsidP="00C46C5B">
      <w:pPr>
        <w:rPr>
          <w:sz w:val="20"/>
          <w:szCs w:val="20"/>
        </w:rPr>
      </w:pPr>
    </w:p>
    <w:p w14:paraId="7EBE3E44" w14:textId="77777777" w:rsidR="00C46C5B" w:rsidRDefault="00755727" w:rsidP="00C46C5B">
      <w:pPr>
        <w:rPr>
          <w:sz w:val="20"/>
          <w:szCs w:val="20"/>
        </w:rPr>
      </w:pPr>
      <w:r>
        <w:rPr>
          <w:sz w:val="20"/>
          <w:szCs w:val="20"/>
        </w:rPr>
        <w:t>The typeface</w:t>
      </w:r>
      <w:r w:rsidR="00C46C5B">
        <w:rPr>
          <w:sz w:val="20"/>
          <w:szCs w:val="20"/>
        </w:rPr>
        <w:t xml:space="preserve"> of the manuscript</w:t>
      </w:r>
      <w:r w:rsidR="00A81BE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should be </w:t>
      </w:r>
      <w:r w:rsidR="001F55D6">
        <w:rPr>
          <w:sz w:val="20"/>
          <w:szCs w:val="20"/>
        </w:rPr>
        <w:t>Times New Roman</w:t>
      </w:r>
      <w:r>
        <w:rPr>
          <w:sz w:val="20"/>
          <w:szCs w:val="20"/>
        </w:rPr>
        <w:t xml:space="preserve">, </w:t>
      </w:r>
      <w:r w:rsidR="001F55D6">
        <w:rPr>
          <w:sz w:val="20"/>
          <w:szCs w:val="20"/>
        </w:rPr>
        <w:t>10 pt</w:t>
      </w:r>
      <w:r w:rsidR="00847F69">
        <w:rPr>
          <w:sz w:val="20"/>
          <w:szCs w:val="20"/>
        </w:rPr>
        <w:t>.</w:t>
      </w:r>
      <w:r>
        <w:rPr>
          <w:sz w:val="20"/>
          <w:szCs w:val="20"/>
        </w:rPr>
        <w:t xml:space="preserve"> and justified</w:t>
      </w:r>
      <w:r w:rsidR="001F55D6">
        <w:rPr>
          <w:sz w:val="20"/>
          <w:szCs w:val="20"/>
        </w:rPr>
        <w:t>. The manuscript must be written in English.</w:t>
      </w:r>
      <w:r w:rsidR="005E001D">
        <w:rPr>
          <w:sz w:val="20"/>
          <w:szCs w:val="20"/>
        </w:rPr>
        <w:t xml:space="preserve"> The manuscript has to consist of minimum </w:t>
      </w:r>
      <w:r w:rsidR="005E5C52">
        <w:rPr>
          <w:sz w:val="20"/>
          <w:szCs w:val="20"/>
        </w:rPr>
        <w:t>4</w:t>
      </w:r>
      <w:r w:rsidR="005E001D">
        <w:rPr>
          <w:sz w:val="20"/>
          <w:szCs w:val="20"/>
        </w:rPr>
        <w:t xml:space="preserve"> pages and maximum </w:t>
      </w:r>
      <w:r w:rsidR="005E5C52">
        <w:rPr>
          <w:sz w:val="20"/>
          <w:szCs w:val="20"/>
        </w:rPr>
        <w:t>8</w:t>
      </w:r>
      <w:r w:rsidR="005E001D">
        <w:rPr>
          <w:sz w:val="20"/>
          <w:szCs w:val="20"/>
        </w:rPr>
        <w:t xml:space="preserve"> pages.</w:t>
      </w:r>
    </w:p>
    <w:p w14:paraId="6367ABD0" w14:textId="77777777" w:rsidR="00C46C5B" w:rsidRDefault="00C46C5B" w:rsidP="00C46C5B">
      <w:pPr>
        <w:rPr>
          <w:sz w:val="20"/>
          <w:szCs w:val="20"/>
        </w:rPr>
      </w:pPr>
    </w:p>
    <w:p w14:paraId="1B37472C" w14:textId="77777777" w:rsidR="00BD384A" w:rsidRPr="00961810" w:rsidRDefault="00C46C5B" w:rsidP="00C46C5B">
      <w:pPr>
        <w:pStyle w:val="Balk1"/>
        <w:jc w:val="both"/>
        <w:rPr>
          <w:strike/>
          <w:sz w:val="20"/>
          <w:szCs w:val="20"/>
        </w:rPr>
      </w:pPr>
      <w:r>
        <w:rPr>
          <w:sz w:val="20"/>
          <w:szCs w:val="20"/>
        </w:rPr>
        <w:t xml:space="preserve">2. </w:t>
      </w:r>
      <w:r w:rsidR="00BD384A" w:rsidRPr="009F77E6">
        <w:rPr>
          <w:sz w:val="20"/>
          <w:szCs w:val="20"/>
        </w:rPr>
        <w:t xml:space="preserve">Experimental </w:t>
      </w:r>
      <w:r w:rsidR="00961810" w:rsidRPr="00A81BE9">
        <w:rPr>
          <w:sz w:val="20"/>
          <w:szCs w:val="20"/>
        </w:rPr>
        <w:t>Procedure</w:t>
      </w:r>
    </w:p>
    <w:p w14:paraId="32B21915" w14:textId="77777777" w:rsidR="00BD384A" w:rsidRPr="009F77E6" w:rsidRDefault="00BD384A" w:rsidP="00BD384A">
      <w:pPr>
        <w:rPr>
          <w:sz w:val="20"/>
          <w:szCs w:val="20"/>
        </w:rPr>
      </w:pPr>
    </w:p>
    <w:p w14:paraId="75791A02" w14:textId="77777777" w:rsidR="00755727" w:rsidRDefault="00755727" w:rsidP="00BD384A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All equations </w:t>
      </w:r>
      <w:r w:rsidR="001D4017" w:rsidRPr="00A81BE9">
        <w:rPr>
          <w:bCs/>
          <w:sz w:val="20"/>
          <w:szCs w:val="20"/>
        </w:rPr>
        <w:t>and reactions</w:t>
      </w:r>
      <w:r w:rsidR="00A81BE9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should be typed</w:t>
      </w:r>
      <w:r w:rsidR="00A81BE9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flush left and numbered in parentheses </w:t>
      </w:r>
      <w:r w:rsidRPr="00755727">
        <w:rPr>
          <w:bCs/>
          <w:sz w:val="20"/>
          <w:szCs w:val="20"/>
        </w:rPr>
        <w:t>at the right-hand margin</w:t>
      </w:r>
      <w:r>
        <w:rPr>
          <w:bCs/>
          <w:sz w:val="20"/>
          <w:szCs w:val="20"/>
        </w:rPr>
        <w:t>. Equations</w:t>
      </w:r>
      <w:r w:rsidRPr="00755727">
        <w:rPr>
          <w:bCs/>
          <w:sz w:val="20"/>
          <w:szCs w:val="20"/>
        </w:rPr>
        <w:t xml:space="preserve"> separated from the text by one blank</w:t>
      </w:r>
      <w:r>
        <w:rPr>
          <w:bCs/>
          <w:sz w:val="20"/>
          <w:szCs w:val="20"/>
        </w:rPr>
        <w:t xml:space="preserve"> line of space above and below.</w:t>
      </w:r>
    </w:p>
    <w:p w14:paraId="41E7C7B2" w14:textId="77777777" w:rsidR="00755727" w:rsidRDefault="00755727" w:rsidP="00BD384A">
      <w:pPr>
        <w:rPr>
          <w:bCs/>
          <w:sz w:val="20"/>
          <w:szCs w:val="20"/>
        </w:rPr>
      </w:pPr>
    </w:p>
    <w:p w14:paraId="73E4D300" w14:textId="77777777" w:rsidR="00755727" w:rsidRDefault="00755727" w:rsidP="00BD384A">
      <w:pPr>
        <w:rPr>
          <w:bCs/>
          <w:sz w:val="20"/>
          <w:szCs w:val="20"/>
        </w:rPr>
      </w:pPr>
      <w:proofErr w:type="gramStart"/>
      <w:r>
        <w:rPr>
          <w:bCs/>
          <w:sz w:val="20"/>
          <w:szCs w:val="20"/>
        </w:rPr>
        <w:t>Ca(</w:t>
      </w:r>
      <w:proofErr w:type="gramEnd"/>
      <w:r>
        <w:rPr>
          <w:bCs/>
          <w:sz w:val="20"/>
          <w:szCs w:val="20"/>
        </w:rPr>
        <w:t>CO)</w:t>
      </w:r>
      <w:r w:rsidRPr="00755727">
        <w:rPr>
          <w:bCs/>
          <w:sz w:val="20"/>
          <w:szCs w:val="20"/>
          <w:vertAlign w:val="subscript"/>
        </w:rPr>
        <w:t>3</w:t>
      </w:r>
      <w:r>
        <w:rPr>
          <w:bCs/>
          <w:sz w:val="20"/>
          <w:szCs w:val="20"/>
        </w:rPr>
        <w:t xml:space="preserve"> → </w:t>
      </w:r>
      <w:proofErr w:type="spellStart"/>
      <w:r>
        <w:rPr>
          <w:bCs/>
          <w:sz w:val="20"/>
          <w:szCs w:val="20"/>
        </w:rPr>
        <w:t>CaO</w:t>
      </w:r>
      <w:proofErr w:type="spellEnd"/>
      <w:r>
        <w:rPr>
          <w:bCs/>
          <w:sz w:val="20"/>
          <w:szCs w:val="20"/>
        </w:rPr>
        <w:t xml:space="preserve"> + CO</w:t>
      </w:r>
      <w:r w:rsidRPr="00755727">
        <w:rPr>
          <w:bCs/>
          <w:sz w:val="20"/>
          <w:szCs w:val="20"/>
          <w:vertAlign w:val="subscript"/>
        </w:rPr>
        <w:t>2</w:t>
      </w:r>
      <w:r>
        <w:rPr>
          <w:bCs/>
          <w:sz w:val="20"/>
          <w:szCs w:val="20"/>
        </w:rPr>
        <w:t xml:space="preserve">                                                    (1)</w:t>
      </w:r>
    </w:p>
    <w:p w14:paraId="2C7F90F3" w14:textId="77777777" w:rsidR="00755727" w:rsidRDefault="00755727" w:rsidP="00BD384A">
      <w:pPr>
        <w:rPr>
          <w:bCs/>
          <w:sz w:val="20"/>
          <w:szCs w:val="20"/>
        </w:rPr>
      </w:pPr>
    </w:p>
    <w:p w14:paraId="34E88E20" w14:textId="77777777" w:rsidR="00D74AFF" w:rsidRDefault="00D13D4E" w:rsidP="00BD384A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First-level subheadings are flush left</w:t>
      </w:r>
      <w:r w:rsidR="00D74AFF">
        <w:rPr>
          <w:bCs/>
          <w:sz w:val="20"/>
          <w:szCs w:val="20"/>
        </w:rPr>
        <w:t xml:space="preserve">, bold and numbered (without Abstract, References and </w:t>
      </w:r>
      <w:r w:rsidR="00D74AFF" w:rsidRPr="00D74AFF">
        <w:rPr>
          <w:bCs/>
          <w:sz w:val="20"/>
          <w:szCs w:val="20"/>
        </w:rPr>
        <w:t>Acknowledgment</w:t>
      </w:r>
      <w:r w:rsidR="00D74AFF">
        <w:rPr>
          <w:bCs/>
          <w:sz w:val="20"/>
          <w:szCs w:val="20"/>
        </w:rPr>
        <w:t xml:space="preserve"> - if desired) and </w:t>
      </w:r>
      <w:r w:rsidR="00D74AFF" w:rsidRPr="00D74AFF">
        <w:rPr>
          <w:bCs/>
          <w:sz w:val="20"/>
          <w:szCs w:val="20"/>
        </w:rPr>
        <w:t>first letter of each word capitalized</w:t>
      </w:r>
      <w:r w:rsidR="00D74AFF">
        <w:rPr>
          <w:bCs/>
          <w:sz w:val="20"/>
          <w:szCs w:val="20"/>
        </w:rPr>
        <w:t>.</w:t>
      </w:r>
      <w:r w:rsidR="003A7BBA">
        <w:rPr>
          <w:bCs/>
          <w:sz w:val="20"/>
          <w:szCs w:val="20"/>
        </w:rPr>
        <w:t xml:space="preserve"> All headings should be </w:t>
      </w:r>
      <w:r w:rsidR="003A7BBA" w:rsidRPr="00755727">
        <w:rPr>
          <w:bCs/>
          <w:sz w:val="20"/>
          <w:szCs w:val="20"/>
        </w:rPr>
        <w:t>separated from the text by one blank</w:t>
      </w:r>
      <w:r w:rsidR="003A7BBA">
        <w:rPr>
          <w:bCs/>
          <w:sz w:val="20"/>
          <w:szCs w:val="20"/>
        </w:rPr>
        <w:t xml:space="preserve"> line of space above and below.</w:t>
      </w:r>
    </w:p>
    <w:p w14:paraId="58A11EEA" w14:textId="77777777" w:rsidR="00D74AFF" w:rsidRDefault="00D74AFF" w:rsidP="00BD384A">
      <w:pPr>
        <w:rPr>
          <w:bCs/>
          <w:sz w:val="20"/>
          <w:szCs w:val="20"/>
        </w:rPr>
      </w:pPr>
    </w:p>
    <w:p w14:paraId="382BE72D" w14:textId="77777777" w:rsidR="003A7BBA" w:rsidRDefault="003A7BBA" w:rsidP="00BD384A">
      <w:pPr>
        <w:rPr>
          <w:bCs/>
          <w:sz w:val="20"/>
          <w:szCs w:val="20"/>
        </w:rPr>
      </w:pPr>
      <w:r w:rsidRPr="003A7BBA">
        <w:rPr>
          <w:b/>
          <w:bCs/>
          <w:sz w:val="20"/>
          <w:szCs w:val="20"/>
        </w:rPr>
        <w:t xml:space="preserve">2.1. </w:t>
      </w:r>
      <w:r w:rsidR="00A92A26">
        <w:rPr>
          <w:b/>
          <w:bCs/>
          <w:sz w:val="20"/>
          <w:szCs w:val="20"/>
        </w:rPr>
        <w:t>Second-level subheading</w:t>
      </w:r>
    </w:p>
    <w:p w14:paraId="07507FF8" w14:textId="77777777" w:rsidR="003A7BBA" w:rsidRDefault="003A7BBA" w:rsidP="00BD384A">
      <w:pPr>
        <w:rPr>
          <w:bCs/>
          <w:sz w:val="20"/>
          <w:szCs w:val="20"/>
        </w:rPr>
      </w:pPr>
    </w:p>
    <w:p w14:paraId="3649FFAC" w14:textId="77777777" w:rsidR="003A7BBA" w:rsidRDefault="00D74AFF" w:rsidP="00BD384A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Second-level subheadings are flush left, bold, numbered (such as 1.2., 1.3.) and </w:t>
      </w:r>
      <w:r w:rsidRPr="00D74AFF">
        <w:rPr>
          <w:bCs/>
          <w:sz w:val="20"/>
          <w:szCs w:val="20"/>
        </w:rPr>
        <w:t xml:space="preserve">first letter of each </w:t>
      </w:r>
      <w:r>
        <w:rPr>
          <w:bCs/>
          <w:sz w:val="20"/>
          <w:szCs w:val="20"/>
        </w:rPr>
        <w:t>heading</w:t>
      </w:r>
      <w:r w:rsidRPr="00D74AFF">
        <w:rPr>
          <w:bCs/>
          <w:sz w:val="20"/>
          <w:szCs w:val="20"/>
        </w:rPr>
        <w:t xml:space="preserve"> capitalized</w:t>
      </w:r>
      <w:r>
        <w:rPr>
          <w:bCs/>
          <w:sz w:val="20"/>
          <w:szCs w:val="20"/>
        </w:rPr>
        <w:t>.</w:t>
      </w:r>
    </w:p>
    <w:p w14:paraId="4FE23443" w14:textId="77777777" w:rsidR="003A7BBA" w:rsidRDefault="003A7BBA" w:rsidP="00BD384A">
      <w:pPr>
        <w:rPr>
          <w:bCs/>
          <w:sz w:val="20"/>
          <w:szCs w:val="20"/>
        </w:rPr>
      </w:pPr>
    </w:p>
    <w:p w14:paraId="33FBD2D2" w14:textId="77777777" w:rsidR="003A7BBA" w:rsidRPr="003A7BBA" w:rsidRDefault="00A92A26" w:rsidP="00BD384A">
      <w:pPr>
        <w:rPr>
          <w:bCs/>
          <w:sz w:val="20"/>
          <w:szCs w:val="20"/>
          <w:u w:val="single"/>
        </w:rPr>
      </w:pPr>
      <w:r>
        <w:rPr>
          <w:bCs/>
          <w:sz w:val="20"/>
          <w:szCs w:val="20"/>
          <w:u w:val="single"/>
        </w:rPr>
        <w:t>Third-level subheading</w:t>
      </w:r>
    </w:p>
    <w:p w14:paraId="5ED38C04" w14:textId="77777777" w:rsidR="003A7BBA" w:rsidRDefault="003A7BBA" w:rsidP="00BD384A">
      <w:pPr>
        <w:rPr>
          <w:bCs/>
          <w:sz w:val="20"/>
          <w:szCs w:val="20"/>
        </w:rPr>
      </w:pPr>
    </w:p>
    <w:p w14:paraId="74AF6B76" w14:textId="77777777" w:rsidR="00BB5ACD" w:rsidRPr="00247F78" w:rsidRDefault="00D74AFF" w:rsidP="00BD384A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Third-level subheadings are flush left, underlined and </w:t>
      </w:r>
      <w:r w:rsidRPr="00D74AFF">
        <w:rPr>
          <w:bCs/>
          <w:sz w:val="20"/>
          <w:szCs w:val="20"/>
        </w:rPr>
        <w:t xml:space="preserve">first letter of each </w:t>
      </w:r>
      <w:r>
        <w:rPr>
          <w:bCs/>
          <w:sz w:val="20"/>
          <w:szCs w:val="20"/>
        </w:rPr>
        <w:t>heading</w:t>
      </w:r>
      <w:r w:rsidRPr="00D74AFF">
        <w:rPr>
          <w:bCs/>
          <w:sz w:val="20"/>
          <w:szCs w:val="20"/>
        </w:rPr>
        <w:t xml:space="preserve"> capitalized</w:t>
      </w:r>
      <w:r>
        <w:rPr>
          <w:bCs/>
          <w:sz w:val="20"/>
          <w:szCs w:val="20"/>
        </w:rPr>
        <w:t>.</w:t>
      </w:r>
    </w:p>
    <w:p w14:paraId="08BA914C" w14:textId="77777777" w:rsidR="00BB5ACD" w:rsidRPr="009F77E6" w:rsidRDefault="00BB5ACD" w:rsidP="00BD384A">
      <w:pPr>
        <w:rPr>
          <w:sz w:val="20"/>
          <w:szCs w:val="20"/>
        </w:rPr>
      </w:pPr>
    </w:p>
    <w:p w14:paraId="7864B4CC" w14:textId="77777777" w:rsidR="00970632" w:rsidRPr="009F77E6" w:rsidRDefault="00C46C5B" w:rsidP="00C46C5B">
      <w:pPr>
        <w:pStyle w:val="Balk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="00970632" w:rsidRPr="009F77E6">
        <w:rPr>
          <w:sz w:val="20"/>
          <w:szCs w:val="20"/>
        </w:rPr>
        <w:t>Results</w:t>
      </w:r>
      <w:r w:rsidR="00A81BE9">
        <w:rPr>
          <w:sz w:val="20"/>
          <w:szCs w:val="20"/>
        </w:rPr>
        <w:t xml:space="preserve"> </w:t>
      </w:r>
      <w:r w:rsidR="004702F4" w:rsidRPr="00A81BE9">
        <w:rPr>
          <w:sz w:val="20"/>
          <w:szCs w:val="20"/>
        </w:rPr>
        <w:t>and Discussion</w:t>
      </w:r>
    </w:p>
    <w:p w14:paraId="4A78EC0C" w14:textId="77777777" w:rsidR="00970632" w:rsidRPr="009F77E6" w:rsidRDefault="00970632" w:rsidP="00BD384A">
      <w:pPr>
        <w:rPr>
          <w:sz w:val="20"/>
          <w:szCs w:val="20"/>
        </w:rPr>
      </w:pPr>
    </w:p>
    <w:p w14:paraId="1C045E9B" w14:textId="77777777" w:rsidR="00247F78" w:rsidRPr="00A81BE9" w:rsidRDefault="0044600A" w:rsidP="00970632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Tables and table titles should be prepared in the form given below.</w:t>
      </w:r>
      <w:r w:rsidR="00A81BE9">
        <w:rPr>
          <w:bCs/>
          <w:sz w:val="20"/>
          <w:szCs w:val="20"/>
        </w:rPr>
        <w:t xml:space="preserve"> </w:t>
      </w:r>
      <w:r w:rsidR="001D4017" w:rsidRPr="00A81BE9">
        <w:rPr>
          <w:bCs/>
          <w:sz w:val="20"/>
          <w:szCs w:val="20"/>
        </w:rPr>
        <w:t>A</w:t>
      </w:r>
      <w:r w:rsidR="00A81BE9">
        <w:rPr>
          <w:bCs/>
          <w:sz w:val="20"/>
          <w:szCs w:val="20"/>
        </w:rPr>
        <w:t xml:space="preserve"> </w:t>
      </w:r>
      <w:proofErr w:type="gramStart"/>
      <w:r w:rsidR="00847F69">
        <w:rPr>
          <w:bCs/>
          <w:sz w:val="20"/>
          <w:szCs w:val="20"/>
        </w:rPr>
        <w:t>10 pt.</w:t>
      </w:r>
      <w:proofErr w:type="gramEnd"/>
      <w:r w:rsidR="00847F69">
        <w:rPr>
          <w:bCs/>
          <w:sz w:val="20"/>
          <w:szCs w:val="20"/>
        </w:rPr>
        <w:t xml:space="preserve"> font size is </w:t>
      </w:r>
      <w:r w:rsidR="001D4017" w:rsidRPr="00A81BE9">
        <w:rPr>
          <w:bCs/>
          <w:sz w:val="20"/>
          <w:szCs w:val="20"/>
        </w:rPr>
        <w:t>preferred</w:t>
      </w:r>
      <w:r w:rsidR="00A81BE9">
        <w:rPr>
          <w:bCs/>
          <w:sz w:val="20"/>
          <w:szCs w:val="20"/>
        </w:rPr>
        <w:t xml:space="preserve"> </w:t>
      </w:r>
      <w:r w:rsidR="00847F69">
        <w:rPr>
          <w:bCs/>
          <w:sz w:val="20"/>
          <w:szCs w:val="20"/>
        </w:rPr>
        <w:t xml:space="preserve">in tables. </w:t>
      </w:r>
      <w:r w:rsidR="001D4017" w:rsidRPr="00A81BE9">
        <w:rPr>
          <w:bCs/>
          <w:sz w:val="20"/>
          <w:szCs w:val="20"/>
        </w:rPr>
        <w:t>However,</w:t>
      </w:r>
      <w:r w:rsidR="00A81BE9">
        <w:rPr>
          <w:bCs/>
          <w:sz w:val="20"/>
          <w:szCs w:val="20"/>
        </w:rPr>
        <w:t xml:space="preserve"> </w:t>
      </w:r>
      <w:r w:rsidR="00847F69">
        <w:rPr>
          <w:bCs/>
          <w:sz w:val="20"/>
          <w:szCs w:val="20"/>
        </w:rPr>
        <w:t xml:space="preserve">8 and 9 pt. </w:t>
      </w:r>
      <w:r w:rsidR="001D4017" w:rsidRPr="00A81BE9">
        <w:rPr>
          <w:bCs/>
          <w:sz w:val="20"/>
          <w:szCs w:val="20"/>
        </w:rPr>
        <w:t>font sizes</w:t>
      </w:r>
      <w:r w:rsidR="001D4017">
        <w:rPr>
          <w:bCs/>
          <w:sz w:val="20"/>
          <w:szCs w:val="20"/>
        </w:rPr>
        <w:t xml:space="preserve"> are</w:t>
      </w:r>
      <w:r w:rsidR="00A81BE9">
        <w:rPr>
          <w:bCs/>
          <w:sz w:val="20"/>
          <w:szCs w:val="20"/>
        </w:rPr>
        <w:t xml:space="preserve"> </w:t>
      </w:r>
      <w:r w:rsidR="00847F69">
        <w:rPr>
          <w:bCs/>
          <w:sz w:val="20"/>
          <w:szCs w:val="20"/>
        </w:rPr>
        <w:t xml:space="preserve">acceptable to fit the data in tables, if necessary.  </w:t>
      </w:r>
    </w:p>
    <w:p w14:paraId="6EAE1668" w14:textId="77777777" w:rsidR="00247F78" w:rsidRPr="009F77E6" w:rsidRDefault="00247F78" w:rsidP="00247F78">
      <w:pPr>
        <w:rPr>
          <w:bCs/>
          <w:sz w:val="20"/>
          <w:szCs w:val="20"/>
        </w:rPr>
      </w:pPr>
    </w:p>
    <w:p w14:paraId="279E732B" w14:textId="77777777" w:rsidR="00247F78" w:rsidRPr="009F77E6" w:rsidRDefault="00247F78" w:rsidP="00247F78">
      <w:pPr>
        <w:jc w:val="center"/>
        <w:rPr>
          <w:bCs/>
          <w:sz w:val="20"/>
          <w:szCs w:val="20"/>
        </w:rPr>
      </w:pPr>
      <w:proofErr w:type="spellStart"/>
      <w:r w:rsidRPr="008C1347">
        <w:rPr>
          <w:b/>
          <w:bCs/>
          <w:sz w:val="20"/>
          <w:szCs w:val="20"/>
          <w:lang w:val="tr-TR"/>
        </w:rPr>
        <w:t>Table</w:t>
      </w:r>
      <w:proofErr w:type="spellEnd"/>
      <w:r w:rsidRPr="008C1347">
        <w:rPr>
          <w:b/>
          <w:bCs/>
          <w:sz w:val="20"/>
          <w:szCs w:val="20"/>
          <w:lang w:val="tr-TR"/>
        </w:rPr>
        <w:t xml:space="preserve"> 1.</w:t>
      </w:r>
      <w:r w:rsidRPr="009F77E6">
        <w:rPr>
          <w:bCs/>
          <w:sz w:val="20"/>
          <w:szCs w:val="20"/>
          <w:lang w:val="tr-TR"/>
        </w:rPr>
        <w:t xml:space="preserve"> </w:t>
      </w:r>
      <w:proofErr w:type="spellStart"/>
      <w:r w:rsidRPr="009F77E6">
        <w:rPr>
          <w:bCs/>
          <w:sz w:val="20"/>
          <w:szCs w:val="20"/>
          <w:lang w:val="tr-TR"/>
        </w:rPr>
        <w:t>Quantitative</w:t>
      </w:r>
      <w:proofErr w:type="spellEnd"/>
      <w:r w:rsidRPr="009F77E6">
        <w:rPr>
          <w:bCs/>
          <w:sz w:val="20"/>
          <w:szCs w:val="20"/>
          <w:lang w:val="tr-TR"/>
        </w:rPr>
        <w:t xml:space="preserve"> </w:t>
      </w:r>
      <w:proofErr w:type="spellStart"/>
      <w:r>
        <w:rPr>
          <w:bCs/>
          <w:sz w:val="20"/>
          <w:szCs w:val="20"/>
          <w:lang w:val="tr-TR"/>
        </w:rPr>
        <w:t>a</w:t>
      </w:r>
      <w:r w:rsidRPr="009F77E6">
        <w:rPr>
          <w:bCs/>
          <w:sz w:val="20"/>
          <w:szCs w:val="20"/>
          <w:lang w:val="tr-TR"/>
        </w:rPr>
        <w:t>nalysis</w:t>
      </w:r>
      <w:proofErr w:type="spellEnd"/>
      <w:r w:rsidRPr="009F77E6">
        <w:rPr>
          <w:bCs/>
          <w:sz w:val="20"/>
          <w:szCs w:val="20"/>
          <w:lang w:val="tr-TR"/>
        </w:rPr>
        <w:t xml:space="preserve"> </w:t>
      </w:r>
      <w:proofErr w:type="spellStart"/>
      <w:r>
        <w:rPr>
          <w:bCs/>
          <w:sz w:val="20"/>
          <w:szCs w:val="20"/>
          <w:lang w:val="tr-TR"/>
        </w:rPr>
        <w:t>result</w:t>
      </w:r>
      <w:proofErr w:type="spellEnd"/>
      <w:r>
        <w:rPr>
          <w:bCs/>
          <w:sz w:val="20"/>
          <w:szCs w:val="20"/>
          <w:lang w:val="tr-TR"/>
        </w:rPr>
        <w:t xml:space="preserve"> </w:t>
      </w:r>
      <w:r w:rsidRPr="009F77E6">
        <w:rPr>
          <w:bCs/>
          <w:sz w:val="20"/>
          <w:szCs w:val="20"/>
          <w:lang w:val="tr-TR"/>
        </w:rPr>
        <w:t xml:space="preserve">of </w:t>
      </w:r>
      <w:proofErr w:type="spellStart"/>
      <w:r>
        <w:rPr>
          <w:bCs/>
          <w:sz w:val="20"/>
          <w:szCs w:val="20"/>
          <w:lang w:val="tr-TR"/>
        </w:rPr>
        <w:t>sample</w:t>
      </w:r>
      <w:proofErr w:type="spellEnd"/>
      <w:r>
        <w:rPr>
          <w:bCs/>
          <w:sz w:val="20"/>
          <w:szCs w:val="20"/>
          <w:lang w:val="tr-TR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"/>
        <w:gridCol w:w="974"/>
        <w:gridCol w:w="976"/>
        <w:gridCol w:w="971"/>
        <w:gridCol w:w="936"/>
      </w:tblGrid>
      <w:tr w:rsidR="00247F78" w:rsidRPr="009F77E6" w14:paraId="475DBB1C" w14:textId="77777777" w:rsidTr="00627CDA">
        <w:trPr>
          <w:jc w:val="center"/>
        </w:trPr>
        <w:tc>
          <w:tcPr>
            <w:tcW w:w="936" w:type="dxa"/>
          </w:tcPr>
          <w:p w14:paraId="04B4F4F1" w14:textId="77777777"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Fe</w:t>
            </w:r>
          </w:p>
        </w:tc>
        <w:tc>
          <w:tcPr>
            <w:tcW w:w="979" w:type="dxa"/>
          </w:tcPr>
          <w:p w14:paraId="2D257D7F" w14:textId="77777777"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Si</w:t>
            </w:r>
          </w:p>
        </w:tc>
        <w:tc>
          <w:tcPr>
            <w:tcW w:w="981" w:type="dxa"/>
          </w:tcPr>
          <w:p w14:paraId="124C309B" w14:textId="77777777"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Cu</w:t>
            </w:r>
          </w:p>
        </w:tc>
        <w:tc>
          <w:tcPr>
            <w:tcW w:w="976" w:type="dxa"/>
          </w:tcPr>
          <w:p w14:paraId="0FF15805" w14:textId="77777777" w:rsidR="00247F78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Mn</w:t>
            </w:r>
          </w:p>
        </w:tc>
        <w:tc>
          <w:tcPr>
            <w:tcW w:w="940" w:type="dxa"/>
          </w:tcPr>
          <w:p w14:paraId="38CA63A6" w14:textId="77777777" w:rsidR="00247F78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Mg</w:t>
            </w:r>
          </w:p>
        </w:tc>
      </w:tr>
      <w:tr w:rsidR="00247F78" w:rsidRPr="009F77E6" w14:paraId="4080D9CF" w14:textId="77777777" w:rsidTr="00627CDA">
        <w:trPr>
          <w:jc w:val="center"/>
        </w:trPr>
        <w:tc>
          <w:tcPr>
            <w:tcW w:w="936" w:type="dxa"/>
          </w:tcPr>
          <w:p w14:paraId="71DFF8E9" w14:textId="77777777"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1.02</w:t>
            </w:r>
          </w:p>
        </w:tc>
        <w:tc>
          <w:tcPr>
            <w:tcW w:w="979" w:type="dxa"/>
          </w:tcPr>
          <w:p w14:paraId="385CF762" w14:textId="77777777"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7.54</w:t>
            </w:r>
          </w:p>
        </w:tc>
        <w:tc>
          <w:tcPr>
            <w:tcW w:w="981" w:type="dxa"/>
          </w:tcPr>
          <w:p w14:paraId="618B4470" w14:textId="77777777"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3.45</w:t>
            </w:r>
          </w:p>
        </w:tc>
        <w:tc>
          <w:tcPr>
            <w:tcW w:w="976" w:type="dxa"/>
          </w:tcPr>
          <w:p w14:paraId="36CD74B9" w14:textId="77777777"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0.36</w:t>
            </w:r>
          </w:p>
        </w:tc>
        <w:tc>
          <w:tcPr>
            <w:tcW w:w="940" w:type="dxa"/>
          </w:tcPr>
          <w:p w14:paraId="0303B69A" w14:textId="77777777" w:rsidR="00247F78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0.32</w:t>
            </w:r>
          </w:p>
        </w:tc>
      </w:tr>
    </w:tbl>
    <w:p w14:paraId="2A30A5F5" w14:textId="77777777" w:rsidR="00247F78" w:rsidRDefault="00247F78" w:rsidP="00970632">
      <w:pPr>
        <w:rPr>
          <w:sz w:val="20"/>
          <w:szCs w:val="20"/>
        </w:rPr>
      </w:pPr>
    </w:p>
    <w:p w14:paraId="275B649F" w14:textId="77777777" w:rsidR="00247F78" w:rsidRDefault="00BA3F9B" w:rsidP="00970632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Figures and figure titles should be prepared in the form given below.</w:t>
      </w:r>
      <w:r w:rsidR="00847F69">
        <w:rPr>
          <w:bCs/>
          <w:sz w:val="20"/>
          <w:szCs w:val="20"/>
        </w:rPr>
        <w:t xml:space="preserve"> Figures should be in a readable quality.</w:t>
      </w:r>
    </w:p>
    <w:p w14:paraId="782FFF93" w14:textId="77777777" w:rsidR="00247F78" w:rsidRDefault="00247F78" w:rsidP="00970632">
      <w:pPr>
        <w:rPr>
          <w:bCs/>
          <w:sz w:val="20"/>
          <w:szCs w:val="20"/>
        </w:rPr>
      </w:pPr>
    </w:p>
    <w:p w14:paraId="646CA61B" w14:textId="77777777" w:rsidR="00247F78" w:rsidRDefault="00247F78" w:rsidP="00247F78">
      <w:pPr>
        <w:jc w:val="center"/>
        <w:rPr>
          <w:sz w:val="20"/>
          <w:szCs w:val="20"/>
        </w:rPr>
      </w:pPr>
      <w:r w:rsidRPr="008C1347">
        <w:rPr>
          <w:noProof/>
          <w:sz w:val="20"/>
          <w:szCs w:val="20"/>
          <w:lang w:val="tr-TR" w:eastAsia="tr-TR"/>
        </w:rPr>
        <w:drawing>
          <wp:inline distT="0" distB="0" distL="0" distR="0" wp14:anchorId="231F70CA" wp14:editId="0836BE71">
            <wp:extent cx="2876538" cy="2028825"/>
            <wp:effectExtent l="0" t="0" r="0" b="0"/>
            <wp:docPr id="3" name="Resim 1" descr="C:\Users\Ahmet\Desktop\Turan Dr. Tez\Dr. Makaleler\HTMP Makale\Figures\Figure 7, BET NaCl MgSO4.7H2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Resim" descr="C:\Users\Ahmet\Desktop\Turan Dr. Tez\Dr. Makaleler\HTMP Makale\Figures\Figure 7, BET NaCl MgSO4.7H2O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40" cy="204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2D55D1" w14:textId="77777777" w:rsidR="00247F78" w:rsidRDefault="00247F78" w:rsidP="00247F78">
      <w:pPr>
        <w:jc w:val="center"/>
        <w:rPr>
          <w:sz w:val="20"/>
          <w:szCs w:val="20"/>
        </w:rPr>
      </w:pPr>
      <w:proofErr w:type="spellStart"/>
      <w:r>
        <w:rPr>
          <w:b/>
          <w:bCs/>
          <w:sz w:val="20"/>
          <w:szCs w:val="20"/>
          <w:lang w:val="tr-TR"/>
        </w:rPr>
        <w:t>Figure</w:t>
      </w:r>
      <w:proofErr w:type="spellEnd"/>
      <w:r>
        <w:rPr>
          <w:b/>
          <w:bCs/>
          <w:sz w:val="20"/>
          <w:szCs w:val="20"/>
          <w:lang w:val="tr-TR"/>
        </w:rPr>
        <w:t xml:space="preserve"> 4</w:t>
      </w:r>
      <w:r w:rsidRPr="008C1347">
        <w:rPr>
          <w:b/>
          <w:bCs/>
          <w:sz w:val="20"/>
          <w:szCs w:val="20"/>
          <w:lang w:val="tr-TR"/>
        </w:rPr>
        <w:t>.</w:t>
      </w:r>
      <w:r w:rsidR="00A81BE9">
        <w:rPr>
          <w:b/>
          <w:bCs/>
          <w:sz w:val="20"/>
          <w:szCs w:val="20"/>
          <w:lang w:val="tr-TR"/>
        </w:rPr>
        <w:t xml:space="preserve"> </w:t>
      </w:r>
      <w:proofErr w:type="spellStart"/>
      <w:r>
        <w:rPr>
          <w:bCs/>
          <w:sz w:val="20"/>
          <w:szCs w:val="20"/>
          <w:lang w:val="tr-TR"/>
        </w:rPr>
        <w:t>Specific</w:t>
      </w:r>
      <w:proofErr w:type="spellEnd"/>
      <w:r>
        <w:rPr>
          <w:bCs/>
          <w:sz w:val="20"/>
          <w:szCs w:val="20"/>
          <w:lang w:val="tr-TR"/>
        </w:rPr>
        <w:t xml:space="preserve"> </w:t>
      </w:r>
      <w:proofErr w:type="spellStart"/>
      <w:r>
        <w:rPr>
          <w:bCs/>
          <w:sz w:val="20"/>
          <w:szCs w:val="20"/>
          <w:lang w:val="tr-TR"/>
        </w:rPr>
        <w:t>surface</w:t>
      </w:r>
      <w:proofErr w:type="spellEnd"/>
      <w:r>
        <w:rPr>
          <w:bCs/>
          <w:sz w:val="20"/>
          <w:szCs w:val="20"/>
          <w:lang w:val="tr-TR"/>
        </w:rPr>
        <w:t xml:space="preserve"> </w:t>
      </w:r>
      <w:proofErr w:type="spellStart"/>
      <w:r>
        <w:rPr>
          <w:bCs/>
          <w:sz w:val="20"/>
          <w:szCs w:val="20"/>
          <w:lang w:val="tr-TR"/>
        </w:rPr>
        <w:t>area</w:t>
      </w:r>
      <w:proofErr w:type="spellEnd"/>
      <w:r>
        <w:rPr>
          <w:bCs/>
          <w:sz w:val="20"/>
          <w:szCs w:val="20"/>
          <w:lang w:val="tr-TR"/>
        </w:rPr>
        <w:t xml:space="preserve"> </w:t>
      </w:r>
      <w:proofErr w:type="spellStart"/>
      <w:r>
        <w:rPr>
          <w:bCs/>
          <w:sz w:val="20"/>
          <w:szCs w:val="20"/>
          <w:lang w:val="tr-TR"/>
        </w:rPr>
        <w:t>results</w:t>
      </w:r>
      <w:proofErr w:type="spellEnd"/>
      <w:r>
        <w:rPr>
          <w:bCs/>
          <w:sz w:val="20"/>
          <w:szCs w:val="20"/>
          <w:lang w:val="tr-TR"/>
        </w:rPr>
        <w:t xml:space="preserve"> of </w:t>
      </w:r>
      <w:proofErr w:type="spellStart"/>
      <w:r>
        <w:rPr>
          <w:bCs/>
          <w:sz w:val="20"/>
          <w:szCs w:val="20"/>
          <w:lang w:val="tr-TR"/>
        </w:rPr>
        <w:t>samples</w:t>
      </w:r>
      <w:proofErr w:type="spellEnd"/>
      <w:r>
        <w:rPr>
          <w:bCs/>
          <w:sz w:val="20"/>
          <w:szCs w:val="20"/>
          <w:lang w:val="tr-TR"/>
        </w:rPr>
        <w:t>.</w:t>
      </w:r>
    </w:p>
    <w:p w14:paraId="6141FE01" w14:textId="77777777" w:rsidR="004A2055" w:rsidRPr="009F77E6" w:rsidRDefault="00C46C5B" w:rsidP="00C46C5B">
      <w:pPr>
        <w:pStyle w:val="Balk1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="004A2055" w:rsidRPr="009F77E6">
        <w:rPr>
          <w:sz w:val="20"/>
          <w:szCs w:val="20"/>
        </w:rPr>
        <w:t>Conclusion</w:t>
      </w:r>
    </w:p>
    <w:p w14:paraId="3BBA465A" w14:textId="77777777" w:rsidR="004A2055" w:rsidRPr="009F77E6" w:rsidRDefault="004A2055" w:rsidP="004A2055">
      <w:pPr>
        <w:rPr>
          <w:sz w:val="20"/>
          <w:szCs w:val="20"/>
        </w:rPr>
      </w:pPr>
    </w:p>
    <w:p w14:paraId="7429CA4D" w14:textId="77777777" w:rsidR="004A2055" w:rsidRPr="009F77E6" w:rsidRDefault="00B178EE" w:rsidP="004A2055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Please do not add page numbers, because they are going to be added a</w:t>
      </w:r>
      <w:r w:rsidRPr="00B178EE">
        <w:rPr>
          <w:bCs/>
          <w:sz w:val="20"/>
          <w:szCs w:val="20"/>
        </w:rPr>
        <w:t xml:space="preserve">t the time of </w:t>
      </w:r>
      <w:r>
        <w:rPr>
          <w:bCs/>
          <w:sz w:val="20"/>
          <w:szCs w:val="20"/>
        </w:rPr>
        <w:t>publishing.</w:t>
      </w:r>
      <w:r w:rsidR="00A81BE9">
        <w:rPr>
          <w:bCs/>
          <w:sz w:val="20"/>
          <w:szCs w:val="20"/>
        </w:rPr>
        <w:t xml:space="preserve"> </w:t>
      </w:r>
      <w:r w:rsidR="00847F69" w:rsidRPr="00847F69">
        <w:rPr>
          <w:bCs/>
          <w:sz w:val="20"/>
          <w:szCs w:val="20"/>
        </w:rPr>
        <w:t>Color is acceptable</w:t>
      </w:r>
      <w:r w:rsidR="00847F69">
        <w:rPr>
          <w:bCs/>
          <w:sz w:val="20"/>
          <w:szCs w:val="20"/>
        </w:rPr>
        <w:t xml:space="preserve"> in the manuscript</w:t>
      </w:r>
      <w:r w:rsidR="00847F69" w:rsidRPr="00847F69">
        <w:rPr>
          <w:bCs/>
          <w:sz w:val="20"/>
          <w:szCs w:val="20"/>
        </w:rPr>
        <w:t xml:space="preserve">, but if the publication will be in a print volume, all material </w:t>
      </w:r>
      <w:r w:rsidR="00847F69">
        <w:rPr>
          <w:bCs/>
          <w:sz w:val="20"/>
          <w:szCs w:val="20"/>
        </w:rPr>
        <w:t xml:space="preserve">is going to publish in </w:t>
      </w:r>
      <w:r w:rsidR="00847F69" w:rsidRPr="00847F69">
        <w:rPr>
          <w:bCs/>
          <w:sz w:val="20"/>
          <w:szCs w:val="20"/>
        </w:rPr>
        <w:t>black and white</w:t>
      </w:r>
      <w:r w:rsidR="00AF6CFC">
        <w:rPr>
          <w:bCs/>
          <w:sz w:val="20"/>
          <w:szCs w:val="20"/>
        </w:rPr>
        <w:t xml:space="preserve">. Thus, it will be better to prefer black and white colors particularly in </w:t>
      </w:r>
      <w:r w:rsidR="00AF6CFC">
        <w:rPr>
          <w:bCs/>
          <w:sz w:val="20"/>
          <w:szCs w:val="20"/>
        </w:rPr>
        <w:lastRenderedPageBreak/>
        <w:t>figures.</w:t>
      </w:r>
      <w:r w:rsidR="0073550A">
        <w:rPr>
          <w:bCs/>
          <w:sz w:val="20"/>
          <w:szCs w:val="20"/>
        </w:rPr>
        <w:t xml:space="preserve"> SI units must be used in the manuscript.</w:t>
      </w:r>
      <w:r w:rsidR="0065231E">
        <w:rPr>
          <w:bCs/>
          <w:sz w:val="20"/>
          <w:szCs w:val="20"/>
        </w:rPr>
        <w:t xml:space="preserve"> Page size is 215.9 mm x 279.4 mm. Top and bottom margins are 25 mm. Please use 20 mm margin both for left and right side.</w:t>
      </w:r>
    </w:p>
    <w:p w14:paraId="0242E37D" w14:textId="77777777" w:rsidR="004A2055" w:rsidRPr="009F77E6" w:rsidRDefault="004A2055" w:rsidP="004A2055">
      <w:pPr>
        <w:rPr>
          <w:bCs/>
          <w:sz w:val="20"/>
          <w:szCs w:val="20"/>
        </w:rPr>
      </w:pPr>
    </w:p>
    <w:p w14:paraId="5B1DDB18" w14:textId="77777777" w:rsidR="004A2055" w:rsidRPr="009F77E6" w:rsidRDefault="004A2055" w:rsidP="008C1347">
      <w:pPr>
        <w:rPr>
          <w:rFonts w:cs="Arial"/>
          <w:b/>
          <w:bCs/>
          <w:kern w:val="32"/>
          <w:sz w:val="20"/>
          <w:szCs w:val="20"/>
        </w:rPr>
      </w:pPr>
      <w:r w:rsidRPr="009F77E6">
        <w:rPr>
          <w:rFonts w:cs="Arial"/>
          <w:b/>
          <w:bCs/>
          <w:kern w:val="32"/>
          <w:sz w:val="20"/>
          <w:szCs w:val="20"/>
        </w:rPr>
        <w:t>Acknowledgment</w:t>
      </w:r>
    </w:p>
    <w:p w14:paraId="236B19C4" w14:textId="77777777" w:rsidR="004A2055" w:rsidRPr="009F77E6" w:rsidRDefault="004A2055" w:rsidP="004A2055">
      <w:pPr>
        <w:rPr>
          <w:rFonts w:cs="Arial"/>
          <w:bCs/>
          <w:kern w:val="32"/>
          <w:sz w:val="20"/>
          <w:szCs w:val="20"/>
        </w:rPr>
      </w:pPr>
    </w:p>
    <w:p w14:paraId="5EC829DA" w14:textId="77777777" w:rsidR="004A2055" w:rsidRPr="009F77E6" w:rsidRDefault="00712355" w:rsidP="004A2055">
      <w:pPr>
        <w:rPr>
          <w:rFonts w:cs="Arial"/>
          <w:bCs/>
          <w:kern w:val="32"/>
          <w:sz w:val="20"/>
          <w:szCs w:val="20"/>
        </w:rPr>
      </w:pPr>
      <w:r>
        <w:rPr>
          <w:bCs/>
          <w:sz w:val="20"/>
          <w:szCs w:val="20"/>
        </w:rPr>
        <w:t>If it is desired, an acknowledgment part can be added to the manuscript.</w:t>
      </w:r>
      <w:r w:rsidR="002E6BCA">
        <w:rPr>
          <w:bCs/>
          <w:sz w:val="20"/>
          <w:szCs w:val="20"/>
        </w:rPr>
        <w:t xml:space="preserve"> References should be given in the references part with </w:t>
      </w:r>
      <w:r w:rsidR="00B046ED">
        <w:rPr>
          <w:bCs/>
          <w:sz w:val="20"/>
          <w:szCs w:val="20"/>
        </w:rPr>
        <w:t>the order where it is used in the text body.</w:t>
      </w:r>
      <w:r w:rsidR="002E6BCA">
        <w:rPr>
          <w:bCs/>
          <w:sz w:val="20"/>
          <w:szCs w:val="20"/>
        </w:rPr>
        <w:t xml:space="preserve"> Typing formats of </w:t>
      </w:r>
      <w:r w:rsidR="005E001D">
        <w:rPr>
          <w:bCs/>
          <w:sz w:val="20"/>
          <w:szCs w:val="20"/>
        </w:rPr>
        <w:t>references</w:t>
      </w:r>
      <w:r w:rsidR="002E6BCA">
        <w:rPr>
          <w:bCs/>
          <w:sz w:val="20"/>
          <w:szCs w:val="20"/>
        </w:rPr>
        <w:t xml:space="preserve"> are shared in the references section below. [1] </w:t>
      </w:r>
      <w:r w:rsidR="005E001D">
        <w:rPr>
          <w:bCs/>
          <w:sz w:val="20"/>
          <w:szCs w:val="20"/>
        </w:rPr>
        <w:t>corresponds</w:t>
      </w:r>
      <w:r w:rsidR="002E6BCA">
        <w:rPr>
          <w:bCs/>
          <w:sz w:val="20"/>
          <w:szCs w:val="20"/>
        </w:rPr>
        <w:t xml:space="preserve"> to journal articles, [2] for conferences proceedings and abstracts, [3] for books, [4] for chapters in the books, [5] for theses and [6] </w:t>
      </w:r>
      <w:r w:rsidR="0073550A">
        <w:rPr>
          <w:bCs/>
          <w:sz w:val="20"/>
          <w:szCs w:val="20"/>
        </w:rPr>
        <w:t xml:space="preserve">for </w:t>
      </w:r>
      <w:r w:rsidR="002E6BCA">
        <w:rPr>
          <w:bCs/>
          <w:sz w:val="20"/>
          <w:szCs w:val="20"/>
        </w:rPr>
        <w:t>websites. For different type of references, please use the closest format.</w:t>
      </w:r>
    </w:p>
    <w:p w14:paraId="3FFA6C22" w14:textId="77777777" w:rsidR="004A2055" w:rsidRPr="009F77E6" w:rsidRDefault="004A2055" w:rsidP="004A2055">
      <w:pPr>
        <w:rPr>
          <w:rFonts w:cs="Arial"/>
          <w:bCs/>
          <w:kern w:val="32"/>
          <w:sz w:val="20"/>
          <w:szCs w:val="20"/>
        </w:rPr>
      </w:pPr>
    </w:p>
    <w:p w14:paraId="05132953" w14:textId="77777777" w:rsidR="004A2055" w:rsidRPr="009F77E6" w:rsidRDefault="004A2055" w:rsidP="008C1347">
      <w:pPr>
        <w:rPr>
          <w:rFonts w:cs="Arial"/>
          <w:b/>
          <w:bCs/>
          <w:kern w:val="32"/>
          <w:sz w:val="20"/>
          <w:szCs w:val="20"/>
        </w:rPr>
      </w:pPr>
      <w:r w:rsidRPr="009F77E6">
        <w:rPr>
          <w:rFonts w:cs="Arial"/>
          <w:b/>
          <w:bCs/>
          <w:kern w:val="32"/>
          <w:sz w:val="20"/>
          <w:szCs w:val="20"/>
        </w:rPr>
        <w:t>References</w:t>
      </w:r>
    </w:p>
    <w:p w14:paraId="4B2507E1" w14:textId="77777777" w:rsidR="004A2055" w:rsidRPr="00136E51" w:rsidRDefault="004A2055" w:rsidP="00136E51">
      <w:pPr>
        <w:rPr>
          <w:rFonts w:cs="Arial"/>
          <w:bCs/>
          <w:kern w:val="32"/>
          <w:sz w:val="20"/>
          <w:szCs w:val="20"/>
        </w:rPr>
      </w:pPr>
    </w:p>
    <w:p w14:paraId="66AC1B74" w14:textId="77777777" w:rsidR="004A2055" w:rsidRDefault="002E6BCA" w:rsidP="00136E51">
      <w:pPr>
        <w:rPr>
          <w:bCs/>
          <w:sz w:val="20"/>
          <w:szCs w:val="20"/>
        </w:rPr>
      </w:pPr>
      <w:r w:rsidRPr="00136E51">
        <w:rPr>
          <w:bCs/>
          <w:sz w:val="20"/>
          <w:szCs w:val="20"/>
        </w:rPr>
        <w:t xml:space="preserve">[1] </w:t>
      </w:r>
      <w:r w:rsidR="00136E51" w:rsidRPr="00136E51">
        <w:rPr>
          <w:bCs/>
          <w:sz w:val="20"/>
          <w:szCs w:val="20"/>
        </w:rPr>
        <w:t xml:space="preserve">U. </w:t>
      </w:r>
      <w:proofErr w:type="spellStart"/>
      <w:r w:rsidR="00136E51" w:rsidRPr="00136E51">
        <w:rPr>
          <w:bCs/>
          <w:sz w:val="20"/>
          <w:szCs w:val="20"/>
        </w:rPr>
        <w:t>Demircan</w:t>
      </w:r>
      <w:proofErr w:type="spellEnd"/>
      <w:r w:rsidR="00136E51" w:rsidRPr="00136E51">
        <w:rPr>
          <w:bCs/>
          <w:sz w:val="20"/>
          <w:szCs w:val="20"/>
        </w:rPr>
        <w:t xml:space="preserve">, B. </w:t>
      </w:r>
      <w:proofErr w:type="spellStart"/>
      <w:r w:rsidR="00136E51" w:rsidRPr="00136E51">
        <w:rPr>
          <w:bCs/>
          <w:sz w:val="20"/>
          <w:szCs w:val="20"/>
        </w:rPr>
        <w:t>Derin</w:t>
      </w:r>
      <w:proofErr w:type="spellEnd"/>
      <w:r w:rsidR="00136E51" w:rsidRPr="00136E51">
        <w:rPr>
          <w:bCs/>
          <w:sz w:val="20"/>
          <w:szCs w:val="20"/>
        </w:rPr>
        <w:t xml:space="preserve"> and O. </w:t>
      </w:r>
      <w:proofErr w:type="spellStart"/>
      <w:r w:rsidR="00136E51" w:rsidRPr="00136E51">
        <w:rPr>
          <w:bCs/>
          <w:sz w:val="20"/>
          <w:szCs w:val="20"/>
        </w:rPr>
        <w:t>Yücel</w:t>
      </w:r>
      <w:proofErr w:type="spellEnd"/>
      <w:r w:rsidR="00136E51" w:rsidRPr="00136E51">
        <w:rPr>
          <w:bCs/>
          <w:sz w:val="20"/>
          <w:szCs w:val="20"/>
        </w:rPr>
        <w:t>, Materials Research Bulletin, 42 (2007) 312-318.</w:t>
      </w:r>
    </w:p>
    <w:p w14:paraId="73A60D60" w14:textId="77777777" w:rsidR="004A2055" w:rsidRDefault="002E6BCA" w:rsidP="00136E51">
      <w:pPr>
        <w:rPr>
          <w:sz w:val="20"/>
          <w:szCs w:val="20"/>
        </w:rPr>
      </w:pPr>
      <w:r w:rsidRPr="00136E51">
        <w:rPr>
          <w:bCs/>
          <w:sz w:val="20"/>
          <w:szCs w:val="20"/>
        </w:rPr>
        <w:t xml:space="preserve">[2] </w:t>
      </w:r>
      <w:r w:rsidR="00136E51" w:rsidRPr="00136E51">
        <w:rPr>
          <w:bCs/>
          <w:sz w:val="20"/>
          <w:szCs w:val="20"/>
        </w:rPr>
        <w:t xml:space="preserve">A. </w:t>
      </w:r>
      <w:proofErr w:type="spellStart"/>
      <w:r w:rsidR="00136E51" w:rsidRPr="00136E51">
        <w:rPr>
          <w:sz w:val="20"/>
          <w:szCs w:val="20"/>
        </w:rPr>
        <w:t>Turan</w:t>
      </w:r>
      <w:proofErr w:type="spellEnd"/>
      <w:r w:rsidR="00136E51" w:rsidRPr="00136E51">
        <w:rPr>
          <w:sz w:val="20"/>
          <w:szCs w:val="20"/>
        </w:rPr>
        <w:t xml:space="preserve">, F. C. </w:t>
      </w:r>
      <w:proofErr w:type="spellStart"/>
      <w:r w:rsidR="00136E51" w:rsidRPr="00136E51">
        <w:rPr>
          <w:sz w:val="20"/>
          <w:szCs w:val="20"/>
        </w:rPr>
        <w:t>Sahin</w:t>
      </w:r>
      <w:proofErr w:type="spellEnd"/>
      <w:r w:rsidR="00136E51" w:rsidRPr="00136E51">
        <w:rPr>
          <w:sz w:val="20"/>
          <w:szCs w:val="20"/>
        </w:rPr>
        <w:t xml:space="preserve">, G. </w:t>
      </w:r>
      <w:proofErr w:type="spellStart"/>
      <w:r w:rsidR="00136E51" w:rsidRPr="00136E51">
        <w:rPr>
          <w:sz w:val="20"/>
          <w:szCs w:val="20"/>
        </w:rPr>
        <w:t>Goller</w:t>
      </w:r>
      <w:proofErr w:type="spellEnd"/>
      <w:r w:rsidR="00136E51" w:rsidRPr="00136E51">
        <w:rPr>
          <w:sz w:val="20"/>
          <w:szCs w:val="20"/>
        </w:rPr>
        <w:t xml:space="preserve"> and O. </w:t>
      </w:r>
      <w:proofErr w:type="spellStart"/>
      <w:r w:rsidR="00136E51" w:rsidRPr="00136E51">
        <w:rPr>
          <w:sz w:val="20"/>
          <w:szCs w:val="20"/>
        </w:rPr>
        <w:t>Yucel</w:t>
      </w:r>
      <w:proofErr w:type="spellEnd"/>
      <w:r w:rsidR="00136E51" w:rsidRPr="00136E51">
        <w:rPr>
          <w:sz w:val="20"/>
          <w:szCs w:val="20"/>
        </w:rPr>
        <w:t>, Spark Plasma Sintering of TiB</w:t>
      </w:r>
      <w:r w:rsidR="00136E51" w:rsidRPr="00136E51">
        <w:rPr>
          <w:sz w:val="20"/>
          <w:szCs w:val="20"/>
          <w:vertAlign w:val="subscript"/>
        </w:rPr>
        <w:t>2</w:t>
      </w:r>
      <w:r w:rsidR="00136E51" w:rsidRPr="00136E51">
        <w:rPr>
          <w:sz w:val="20"/>
          <w:szCs w:val="20"/>
        </w:rPr>
        <w:t xml:space="preserve"> Ceramics, 13</w:t>
      </w:r>
      <w:r w:rsidR="00136E51" w:rsidRPr="00136E51">
        <w:rPr>
          <w:sz w:val="20"/>
          <w:szCs w:val="20"/>
          <w:vertAlign w:val="superscript"/>
        </w:rPr>
        <w:t>th</w:t>
      </w:r>
      <w:r w:rsidR="00136E51" w:rsidRPr="00136E51">
        <w:rPr>
          <w:sz w:val="20"/>
          <w:szCs w:val="20"/>
        </w:rPr>
        <w:t xml:space="preserve"> Conference of the European Ceramic Society (</w:t>
      </w:r>
      <w:proofErr w:type="spellStart"/>
      <w:r w:rsidR="00136E51" w:rsidRPr="00136E51">
        <w:rPr>
          <w:sz w:val="20"/>
          <w:szCs w:val="20"/>
        </w:rPr>
        <w:t>ECerS</w:t>
      </w:r>
      <w:proofErr w:type="spellEnd"/>
      <w:r w:rsidR="00136E51" w:rsidRPr="00136E51">
        <w:rPr>
          <w:sz w:val="20"/>
          <w:szCs w:val="20"/>
        </w:rPr>
        <w:t xml:space="preserve"> XIII), 23-27 June 2013, Limoges, France.</w:t>
      </w:r>
    </w:p>
    <w:p w14:paraId="445C0CB8" w14:textId="77777777" w:rsidR="00136E51" w:rsidRDefault="00136E51" w:rsidP="00136E51">
      <w:pPr>
        <w:rPr>
          <w:sz w:val="20"/>
          <w:szCs w:val="20"/>
        </w:rPr>
      </w:pPr>
      <w:r>
        <w:rPr>
          <w:sz w:val="20"/>
          <w:szCs w:val="20"/>
        </w:rPr>
        <w:t>[</w:t>
      </w:r>
      <w:r w:rsidR="00021AE3">
        <w:rPr>
          <w:sz w:val="20"/>
          <w:szCs w:val="20"/>
        </w:rPr>
        <w:t>3</w:t>
      </w:r>
      <w:r>
        <w:rPr>
          <w:sz w:val="20"/>
          <w:szCs w:val="20"/>
        </w:rPr>
        <w:t>]</w:t>
      </w:r>
      <w:r w:rsidR="009C5962">
        <w:rPr>
          <w:sz w:val="20"/>
          <w:szCs w:val="20"/>
        </w:rPr>
        <w:t xml:space="preserve"> </w:t>
      </w:r>
      <w:r w:rsidR="005556CA">
        <w:rPr>
          <w:sz w:val="20"/>
          <w:szCs w:val="20"/>
        </w:rPr>
        <w:t xml:space="preserve">W. G. Davenport, M. King, M. Schlesinger and A. K. Biswas, Extractive Metallurgy of Copper, Pergamon, </w:t>
      </w:r>
      <w:r w:rsidR="00766F0B">
        <w:rPr>
          <w:sz w:val="20"/>
          <w:szCs w:val="20"/>
        </w:rPr>
        <w:t>2002, Oxford, United Kingdom.</w:t>
      </w:r>
    </w:p>
    <w:p w14:paraId="1A60B79A" w14:textId="77777777" w:rsidR="00136E51" w:rsidRDefault="00136E51" w:rsidP="00136E51">
      <w:pPr>
        <w:rPr>
          <w:sz w:val="20"/>
          <w:szCs w:val="20"/>
        </w:rPr>
      </w:pPr>
      <w:r>
        <w:rPr>
          <w:sz w:val="20"/>
          <w:szCs w:val="20"/>
        </w:rPr>
        <w:t>[</w:t>
      </w:r>
      <w:r w:rsidR="00021AE3">
        <w:rPr>
          <w:sz w:val="20"/>
          <w:szCs w:val="20"/>
        </w:rPr>
        <w:t>4</w:t>
      </w:r>
      <w:r>
        <w:rPr>
          <w:sz w:val="20"/>
          <w:szCs w:val="20"/>
        </w:rPr>
        <w:t>]</w:t>
      </w:r>
      <w:r w:rsidR="009A68A2" w:rsidRPr="009A68A2">
        <w:rPr>
          <w:sz w:val="20"/>
          <w:szCs w:val="20"/>
        </w:rPr>
        <w:t xml:space="preserve"> D. Sherman</w:t>
      </w:r>
      <w:r w:rsidR="009A68A2">
        <w:rPr>
          <w:sz w:val="20"/>
          <w:szCs w:val="20"/>
        </w:rPr>
        <w:t xml:space="preserve">, </w:t>
      </w:r>
      <w:r w:rsidR="009A68A2" w:rsidRPr="009A68A2">
        <w:rPr>
          <w:sz w:val="20"/>
          <w:szCs w:val="20"/>
        </w:rPr>
        <w:t>D. Brandon</w:t>
      </w:r>
      <w:r w:rsidR="009A68A2">
        <w:rPr>
          <w:sz w:val="20"/>
          <w:szCs w:val="20"/>
        </w:rPr>
        <w:t xml:space="preserve">, </w:t>
      </w:r>
      <w:r w:rsidR="009A68A2" w:rsidRPr="009A68A2">
        <w:rPr>
          <w:sz w:val="20"/>
          <w:szCs w:val="20"/>
        </w:rPr>
        <w:t>Mechanical Properties and their Relation to Microstructure</w:t>
      </w:r>
      <w:r w:rsidR="009A68A2">
        <w:rPr>
          <w:sz w:val="20"/>
          <w:szCs w:val="20"/>
        </w:rPr>
        <w:t>, Ed. by R. Riedel,</w:t>
      </w:r>
      <w:r w:rsidR="009A68A2" w:rsidRPr="009A68A2">
        <w:rPr>
          <w:sz w:val="20"/>
          <w:szCs w:val="20"/>
        </w:rPr>
        <w:t xml:space="preserve"> Han</w:t>
      </w:r>
      <w:r w:rsidR="009A68A2">
        <w:rPr>
          <w:sz w:val="20"/>
          <w:szCs w:val="20"/>
        </w:rPr>
        <w:t>dbook of Ceramic Hard Materials,</w:t>
      </w:r>
      <w:r w:rsidR="009A68A2" w:rsidRPr="009A68A2">
        <w:rPr>
          <w:sz w:val="20"/>
          <w:szCs w:val="20"/>
        </w:rPr>
        <w:t xml:space="preserve"> Wiley-VCH,</w:t>
      </w:r>
      <w:r w:rsidR="009A68A2">
        <w:rPr>
          <w:sz w:val="20"/>
          <w:szCs w:val="20"/>
        </w:rPr>
        <w:t xml:space="preserve"> 2000,</w:t>
      </w:r>
      <w:r w:rsidR="009A68A2" w:rsidRPr="009A68A2">
        <w:rPr>
          <w:sz w:val="20"/>
          <w:szCs w:val="20"/>
        </w:rPr>
        <w:t xml:space="preserve"> W</w:t>
      </w:r>
      <w:r w:rsidR="009A68A2">
        <w:rPr>
          <w:sz w:val="20"/>
          <w:szCs w:val="20"/>
        </w:rPr>
        <w:t>einheim, Germany</w:t>
      </w:r>
      <w:r w:rsidR="009A68A2" w:rsidRPr="009A68A2">
        <w:rPr>
          <w:sz w:val="20"/>
          <w:szCs w:val="20"/>
        </w:rPr>
        <w:t>.</w:t>
      </w:r>
    </w:p>
    <w:p w14:paraId="0B7050BC" w14:textId="77777777" w:rsidR="00136E51" w:rsidRDefault="00136E51" w:rsidP="00136E51">
      <w:pPr>
        <w:rPr>
          <w:sz w:val="20"/>
          <w:szCs w:val="20"/>
        </w:rPr>
      </w:pPr>
      <w:r>
        <w:rPr>
          <w:sz w:val="20"/>
          <w:szCs w:val="20"/>
        </w:rPr>
        <w:t>[</w:t>
      </w:r>
      <w:r w:rsidR="00021AE3">
        <w:rPr>
          <w:sz w:val="20"/>
          <w:szCs w:val="20"/>
        </w:rPr>
        <w:t>5</w:t>
      </w:r>
      <w:r>
        <w:rPr>
          <w:sz w:val="20"/>
          <w:szCs w:val="20"/>
        </w:rPr>
        <w:t>]</w:t>
      </w:r>
      <w:r w:rsidR="009A68A2">
        <w:rPr>
          <w:sz w:val="20"/>
          <w:szCs w:val="20"/>
        </w:rPr>
        <w:t xml:space="preserve"> M. </w:t>
      </w:r>
      <w:proofErr w:type="spellStart"/>
      <w:r w:rsidR="009A68A2">
        <w:rPr>
          <w:sz w:val="20"/>
          <w:szCs w:val="20"/>
        </w:rPr>
        <w:t>Buğdaycı</w:t>
      </w:r>
      <w:proofErr w:type="spellEnd"/>
      <w:r w:rsidR="009A68A2">
        <w:rPr>
          <w:sz w:val="20"/>
          <w:szCs w:val="20"/>
        </w:rPr>
        <w:t xml:space="preserve">, </w:t>
      </w:r>
      <w:proofErr w:type="spellStart"/>
      <w:r w:rsidR="00603C00">
        <w:rPr>
          <w:sz w:val="20"/>
          <w:szCs w:val="20"/>
        </w:rPr>
        <w:t>Krom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Nikel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İçeren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Demirli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Alaşımların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Metalotermik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Yöntemle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Üretiminde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Tufal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Kullanımının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Etkisi</w:t>
      </w:r>
      <w:proofErr w:type="spellEnd"/>
      <w:r w:rsidR="009A68A2" w:rsidRPr="009A68A2">
        <w:rPr>
          <w:sz w:val="20"/>
          <w:szCs w:val="20"/>
        </w:rPr>
        <w:t xml:space="preserve">, </w:t>
      </w:r>
      <w:r w:rsidR="009A68A2">
        <w:rPr>
          <w:sz w:val="20"/>
          <w:szCs w:val="20"/>
        </w:rPr>
        <w:t xml:space="preserve">M.Sc. Thesis, </w:t>
      </w:r>
      <w:r w:rsidR="006E6B34">
        <w:rPr>
          <w:sz w:val="20"/>
          <w:szCs w:val="20"/>
        </w:rPr>
        <w:t xml:space="preserve">Istanbul Technical University, </w:t>
      </w:r>
      <w:r w:rsidR="009A68A2">
        <w:rPr>
          <w:sz w:val="20"/>
          <w:szCs w:val="20"/>
        </w:rPr>
        <w:t>2014</w:t>
      </w:r>
      <w:r w:rsidR="009A68A2" w:rsidRPr="009A68A2">
        <w:rPr>
          <w:sz w:val="20"/>
          <w:szCs w:val="20"/>
        </w:rPr>
        <w:t>, İstanbul, T</w:t>
      </w:r>
      <w:r w:rsidR="006E6B34">
        <w:rPr>
          <w:sz w:val="20"/>
          <w:szCs w:val="20"/>
        </w:rPr>
        <w:t>urkey</w:t>
      </w:r>
      <w:r w:rsidR="009A68A2" w:rsidRPr="009A68A2">
        <w:rPr>
          <w:sz w:val="20"/>
          <w:szCs w:val="20"/>
        </w:rPr>
        <w:t>.</w:t>
      </w:r>
    </w:p>
    <w:p w14:paraId="6ED60234" w14:textId="77777777" w:rsidR="004A2055" w:rsidRPr="00136E51" w:rsidRDefault="00136E51" w:rsidP="00136E51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[6] &lt;http://www.metal-powder.net&gt;</w:t>
      </w:r>
      <w:r w:rsidR="009C5962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Dated: </w:t>
      </w:r>
      <w:r w:rsidRPr="00136E51">
        <w:rPr>
          <w:bCs/>
          <w:sz w:val="20"/>
          <w:szCs w:val="20"/>
        </w:rPr>
        <w:t>1</w:t>
      </w:r>
      <w:r>
        <w:rPr>
          <w:bCs/>
          <w:sz w:val="20"/>
          <w:szCs w:val="20"/>
        </w:rPr>
        <w:t>1</w:t>
      </w:r>
      <w:r w:rsidRPr="00136E51">
        <w:rPr>
          <w:bCs/>
          <w:sz w:val="20"/>
          <w:szCs w:val="20"/>
        </w:rPr>
        <w:t>.1</w:t>
      </w:r>
      <w:r>
        <w:rPr>
          <w:bCs/>
          <w:sz w:val="20"/>
          <w:szCs w:val="20"/>
        </w:rPr>
        <w:t>2</w:t>
      </w:r>
      <w:r w:rsidRPr="00136E51">
        <w:rPr>
          <w:bCs/>
          <w:sz w:val="20"/>
          <w:szCs w:val="20"/>
        </w:rPr>
        <w:t>.201</w:t>
      </w:r>
      <w:r>
        <w:rPr>
          <w:bCs/>
          <w:sz w:val="20"/>
          <w:szCs w:val="20"/>
        </w:rPr>
        <w:t>5</w:t>
      </w:r>
      <w:r w:rsidRPr="00136E51">
        <w:rPr>
          <w:bCs/>
          <w:sz w:val="20"/>
          <w:szCs w:val="20"/>
        </w:rPr>
        <w:t>.</w:t>
      </w:r>
    </w:p>
    <w:sectPr w:rsidR="004A2055" w:rsidRPr="00136E51" w:rsidSect="00B31569">
      <w:type w:val="continuous"/>
      <w:pgSz w:w="12240" w:h="15840" w:code="1"/>
      <w:pgMar w:top="1200" w:right="1080" w:bottom="1440" w:left="1080" w:header="0" w:footer="720" w:gutter="0"/>
      <w:cols w:num="2" w:space="4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7964B" w14:textId="77777777" w:rsidR="00760FBC" w:rsidRDefault="00760FBC">
      <w:r>
        <w:separator/>
      </w:r>
    </w:p>
  </w:endnote>
  <w:endnote w:type="continuationSeparator" w:id="0">
    <w:p w14:paraId="7A931F82" w14:textId="77777777" w:rsidR="00760FBC" w:rsidRDefault="00760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1" w:fontKey="{20CA7E80-FB68-49EE-A2C3-87718638917A}"/>
    <w:embedBold r:id="rId2" w:fontKey="{E8337D96-76E4-495D-B8C3-905F91C0B220}"/>
    <w:embedItalic r:id="rId3" w:fontKey="{52697302-3E97-4F9F-B075-4311914FBBAA}"/>
    <w:embedBoldItalic r:id="rId4" w:fontKey="{CE73E447-330F-4CE9-A726-98399D7453BB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E371B" w14:textId="77777777" w:rsidR="00760FBC" w:rsidRDefault="00760FBC">
      <w:r>
        <w:separator/>
      </w:r>
    </w:p>
  </w:footnote>
  <w:footnote w:type="continuationSeparator" w:id="0">
    <w:p w14:paraId="6C1EE474" w14:textId="77777777" w:rsidR="00760FBC" w:rsidRDefault="00760F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D836C8"/>
    <w:multiLevelType w:val="hybridMultilevel"/>
    <w:tmpl w:val="FF786D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7C4862"/>
    <w:multiLevelType w:val="hybridMultilevel"/>
    <w:tmpl w:val="E65273C8"/>
    <w:lvl w:ilvl="0" w:tplc="58ECB81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2695195">
    <w:abstractNumId w:val="0"/>
  </w:num>
  <w:num w:numId="2" w16cid:durableId="344408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ACD"/>
    <w:rsid w:val="00021AE3"/>
    <w:rsid w:val="00027877"/>
    <w:rsid w:val="00045FED"/>
    <w:rsid w:val="000B776E"/>
    <w:rsid w:val="000C6EBD"/>
    <w:rsid w:val="001365E6"/>
    <w:rsid w:val="00136E51"/>
    <w:rsid w:val="00180C51"/>
    <w:rsid w:val="001B0A9A"/>
    <w:rsid w:val="001B3866"/>
    <w:rsid w:val="001C6098"/>
    <w:rsid w:val="001D4017"/>
    <w:rsid w:val="001E201B"/>
    <w:rsid w:val="001F0744"/>
    <w:rsid w:val="001F55D6"/>
    <w:rsid w:val="001F64A8"/>
    <w:rsid w:val="00207FF7"/>
    <w:rsid w:val="002473D3"/>
    <w:rsid w:val="00247F78"/>
    <w:rsid w:val="00257C2F"/>
    <w:rsid w:val="00270D5A"/>
    <w:rsid w:val="002E6BCA"/>
    <w:rsid w:val="002F5BFE"/>
    <w:rsid w:val="00302E9B"/>
    <w:rsid w:val="003A7BBA"/>
    <w:rsid w:val="004256BA"/>
    <w:rsid w:val="0044600A"/>
    <w:rsid w:val="004538FA"/>
    <w:rsid w:val="00464D8F"/>
    <w:rsid w:val="004702F4"/>
    <w:rsid w:val="004A2055"/>
    <w:rsid w:val="004B219D"/>
    <w:rsid w:val="004B65A2"/>
    <w:rsid w:val="004D7EE3"/>
    <w:rsid w:val="004F3BE8"/>
    <w:rsid w:val="004F67BD"/>
    <w:rsid w:val="005256A1"/>
    <w:rsid w:val="00546EE6"/>
    <w:rsid w:val="005556CA"/>
    <w:rsid w:val="0058125C"/>
    <w:rsid w:val="005B2B00"/>
    <w:rsid w:val="005D75B5"/>
    <w:rsid w:val="005E001D"/>
    <w:rsid w:val="005E5C52"/>
    <w:rsid w:val="005F36FA"/>
    <w:rsid w:val="005F5B87"/>
    <w:rsid w:val="00603C00"/>
    <w:rsid w:val="00614B29"/>
    <w:rsid w:val="00630142"/>
    <w:rsid w:val="0065042A"/>
    <w:rsid w:val="0065231E"/>
    <w:rsid w:val="00655A9D"/>
    <w:rsid w:val="00690E6A"/>
    <w:rsid w:val="006A2202"/>
    <w:rsid w:val="006E6B34"/>
    <w:rsid w:val="00712355"/>
    <w:rsid w:val="00730301"/>
    <w:rsid w:val="0073550A"/>
    <w:rsid w:val="00755727"/>
    <w:rsid w:val="00760FBC"/>
    <w:rsid w:val="00766F0B"/>
    <w:rsid w:val="00775EB8"/>
    <w:rsid w:val="007C47D5"/>
    <w:rsid w:val="00807057"/>
    <w:rsid w:val="008311FD"/>
    <w:rsid w:val="0083398E"/>
    <w:rsid w:val="008411F6"/>
    <w:rsid w:val="00847F69"/>
    <w:rsid w:val="0088767E"/>
    <w:rsid w:val="008B5C86"/>
    <w:rsid w:val="008C1347"/>
    <w:rsid w:val="00957D68"/>
    <w:rsid w:val="00961810"/>
    <w:rsid w:val="00970632"/>
    <w:rsid w:val="00982591"/>
    <w:rsid w:val="009A68A2"/>
    <w:rsid w:val="009C5962"/>
    <w:rsid w:val="009F06C3"/>
    <w:rsid w:val="009F51C4"/>
    <w:rsid w:val="009F7535"/>
    <w:rsid w:val="009F77E6"/>
    <w:rsid w:val="00A10FD3"/>
    <w:rsid w:val="00A24FEC"/>
    <w:rsid w:val="00A80722"/>
    <w:rsid w:val="00A81BE9"/>
    <w:rsid w:val="00A92A26"/>
    <w:rsid w:val="00AD6993"/>
    <w:rsid w:val="00AE0471"/>
    <w:rsid w:val="00AF6CFC"/>
    <w:rsid w:val="00B046ED"/>
    <w:rsid w:val="00B178EE"/>
    <w:rsid w:val="00B31569"/>
    <w:rsid w:val="00B35C6D"/>
    <w:rsid w:val="00BA3F9B"/>
    <w:rsid w:val="00BB5ACD"/>
    <w:rsid w:val="00BC3113"/>
    <w:rsid w:val="00BD384A"/>
    <w:rsid w:val="00BE2B26"/>
    <w:rsid w:val="00C46C5B"/>
    <w:rsid w:val="00CB1424"/>
    <w:rsid w:val="00CE7403"/>
    <w:rsid w:val="00D13D4E"/>
    <w:rsid w:val="00D47517"/>
    <w:rsid w:val="00D74AFF"/>
    <w:rsid w:val="00DD1D3F"/>
    <w:rsid w:val="00E022D8"/>
    <w:rsid w:val="00E54FF7"/>
    <w:rsid w:val="00EA5D13"/>
    <w:rsid w:val="00EC6532"/>
    <w:rsid w:val="00F20231"/>
    <w:rsid w:val="00F50933"/>
    <w:rsid w:val="00FC7F81"/>
    <w:rsid w:val="00FD32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BB780"/>
  <w15:docId w15:val="{DBA29B8B-F986-403F-9846-CE7769B08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F5BFE"/>
    <w:pPr>
      <w:jc w:val="both"/>
    </w:pPr>
    <w:rPr>
      <w:sz w:val="18"/>
      <w:szCs w:val="24"/>
      <w:lang w:val="en-US" w:eastAsia="en-US"/>
    </w:rPr>
  </w:style>
  <w:style w:type="paragraph" w:styleId="Balk1">
    <w:name w:val="heading 1"/>
    <w:aliases w:val="TMS: First-Level Heading"/>
    <w:basedOn w:val="Normal"/>
    <w:next w:val="Normal"/>
    <w:qFormat/>
    <w:rsid w:val="00B31569"/>
    <w:pPr>
      <w:keepNext/>
      <w:jc w:val="center"/>
      <w:outlineLvl w:val="0"/>
    </w:pPr>
    <w:rPr>
      <w:rFonts w:cs="Arial"/>
      <w:b/>
      <w:bCs/>
      <w:kern w:val="32"/>
      <w:szCs w:val="32"/>
    </w:rPr>
  </w:style>
  <w:style w:type="paragraph" w:styleId="Balk2">
    <w:name w:val="heading 2"/>
    <w:aliases w:val="TMS: Second-Level Heading"/>
    <w:next w:val="Normal"/>
    <w:qFormat/>
    <w:rsid w:val="00B31569"/>
    <w:pPr>
      <w:keepNext/>
      <w:outlineLvl w:val="1"/>
    </w:pPr>
    <w:rPr>
      <w:rFonts w:cs="Arial"/>
      <w:bCs/>
      <w:iCs/>
      <w:sz w:val="18"/>
      <w:szCs w:val="28"/>
      <w:u w:val="single"/>
      <w:lang w:val="en-US" w:eastAsia="en-US"/>
    </w:rPr>
  </w:style>
  <w:style w:type="paragraph" w:styleId="Balk3">
    <w:name w:val="heading 3"/>
    <w:aliases w:val="TMS: Third-Level Heading"/>
    <w:basedOn w:val="Normal"/>
    <w:next w:val="Normal"/>
    <w:qFormat/>
    <w:rsid w:val="00B31569"/>
    <w:pPr>
      <w:keepNext/>
      <w:outlineLvl w:val="2"/>
    </w:pPr>
    <w:rPr>
      <w:rFonts w:cs="Arial"/>
      <w:bCs/>
      <w:szCs w:val="26"/>
      <w:u w:val="single"/>
    </w:rPr>
  </w:style>
  <w:style w:type="paragraph" w:styleId="Balk4">
    <w:name w:val="heading 4"/>
    <w:aliases w:val="TMS: PAPER TITLE"/>
    <w:basedOn w:val="Normal"/>
    <w:next w:val="Normal"/>
    <w:qFormat/>
    <w:rsid w:val="00F20231"/>
    <w:pPr>
      <w:keepNext/>
      <w:jc w:val="center"/>
      <w:outlineLvl w:val="3"/>
    </w:pPr>
    <w:rPr>
      <w:b/>
      <w:bCs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BB5A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rsid w:val="00970632"/>
    <w:rPr>
      <w:rFonts w:ascii="Tahoma" w:hAnsi="Tahoma" w:cs="Tahoma"/>
      <w:sz w:val="16"/>
      <w:szCs w:val="16"/>
    </w:rPr>
  </w:style>
  <w:style w:type="character" w:customStyle="1" w:styleId="TMSSymbol">
    <w:name w:val="TMS Symbol"/>
    <w:basedOn w:val="VarsaylanParagrafYazTipi"/>
    <w:rsid w:val="00B31569"/>
    <w:rPr>
      <w:rFonts w:ascii="Symbol" w:hAnsi="Symbol"/>
      <w:color w:val="auto"/>
      <w:sz w:val="18"/>
      <w:u w:val="none"/>
    </w:rPr>
  </w:style>
  <w:style w:type="character" w:customStyle="1" w:styleId="TPCI-Title">
    <w:name w:val="TPCI - Title"/>
    <w:basedOn w:val="VarsaylanParagrafYazTipi"/>
    <w:rsid w:val="00B31569"/>
    <w:rPr>
      <w:rFonts w:ascii="Times New Roman" w:hAnsi="Times New Roman"/>
      <w:b/>
      <w:dstrike w:val="0"/>
      <w:sz w:val="16"/>
      <w:u w:val="none"/>
      <w:vertAlign w:val="baseline"/>
    </w:rPr>
  </w:style>
  <w:style w:type="character" w:customStyle="1" w:styleId="TPCI-Editors">
    <w:name w:val="TPCI - Editor(s)"/>
    <w:basedOn w:val="VarsaylanParagrafYazTipi"/>
    <w:rsid w:val="00B31569"/>
    <w:rPr>
      <w:rFonts w:ascii="Times New Roman" w:hAnsi="Times New Roman"/>
      <w:i/>
      <w:iCs/>
      <w:dstrike w:val="0"/>
      <w:sz w:val="16"/>
      <w:u w:val="none"/>
      <w:vertAlign w:val="baseline"/>
    </w:rPr>
  </w:style>
  <w:style w:type="character" w:customStyle="1" w:styleId="TPCI-PublisherYear">
    <w:name w:val="TPCI - Publisher/Year"/>
    <w:basedOn w:val="VarsaylanParagrafYazTipi"/>
    <w:rsid w:val="00B31569"/>
    <w:rPr>
      <w:b/>
      <w:i/>
      <w:iCs/>
      <w:sz w:val="16"/>
    </w:rPr>
  </w:style>
  <w:style w:type="paragraph" w:customStyle="1" w:styleId="TMSAuthorsAffiliations">
    <w:name w:val="TMS: Author(s)/Affiliation(s)"/>
    <w:basedOn w:val="Normal"/>
    <w:rsid w:val="00B31569"/>
    <w:pPr>
      <w:jc w:val="center"/>
    </w:pPr>
  </w:style>
  <w:style w:type="paragraph" w:customStyle="1" w:styleId="TMSParagraphStyle">
    <w:name w:val="TMS: Paragraph Style"/>
    <w:rsid w:val="002F5BFE"/>
    <w:pPr>
      <w:jc w:val="both"/>
    </w:pPr>
    <w:rPr>
      <w:sz w:val="18"/>
      <w:lang w:val="en-US" w:eastAsia="en-US"/>
    </w:rPr>
  </w:style>
  <w:style w:type="character" w:customStyle="1" w:styleId="BalonMetniChar">
    <w:name w:val="Balon Metni Char"/>
    <w:basedOn w:val="VarsaylanParagrafYazTipi"/>
    <w:link w:val="BalonMetni"/>
    <w:rsid w:val="00970632"/>
    <w:rPr>
      <w:rFonts w:ascii="Tahoma" w:hAnsi="Tahoma" w:cs="Tahoma"/>
      <w:sz w:val="16"/>
      <w:szCs w:val="16"/>
      <w:lang w:val="en-US" w:eastAsia="en-US"/>
    </w:rPr>
  </w:style>
  <w:style w:type="paragraph" w:styleId="ListeParagraf">
    <w:name w:val="List Paragraph"/>
    <w:basedOn w:val="Normal"/>
    <w:uiPriority w:val="34"/>
    <w:qFormat/>
    <w:rsid w:val="004A2055"/>
    <w:pPr>
      <w:ind w:left="720"/>
      <w:contextualSpacing/>
    </w:pPr>
  </w:style>
  <w:style w:type="character" w:styleId="AklamaBavurusu">
    <w:name w:val="annotation reference"/>
    <w:basedOn w:val="VarsaylanParagrafYazTipi"/>
    <w:semiHidden/>
    <w:unhideWhenUsed/>
    <w:rsid w:val="005D75B5"/>
    <w:rPr>
      <w:sz w:val="16"/>
      <w:szCs w:val="16"/>
    </w:rPr>
  </w:style>
  <w:style w:type="paragraph" w:styleId="AklamaMetni">
    <w:name w:val="annotation text"/>
    <w:basedOn w:val="Normal"/>
    <w:link w:val="AklamaMetniChar"/>
    <w:semiHidden/>
    <w:unhideWhenUsed/>
    <w:rsid w:val="005D75B5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semiHidden/>
    <w:rsid w:val="005D75B5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semiHidden/>
    <w:unhideWhenUsed/>
    <w:rsid w:val="005D75B5"/>
    <w:rPr>
      <w:b/>
      <w:bCs/>
    </w:rPr>
  </w:style>
  <w:style w:type="character" w:customStyle="1" w:styleId="AklamaKonusuChar">
    <w:name w:val="Açıklama Konusu Char"/>
    <w:basedOn w:val="AklamaMetniChar"/>
    <w:link w:val="AklamaKonusu"/>
    <w:semiHidden/>
    <w:rsid w:val="005D75B5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9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met\Desktop\TMS2013\TMS%20Ceyhun\TwoColumnPlus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TwoColumnPlus</Template>
  <TotalTime>0</TotalTime>
  <Pages>2</Pages>
  <Words>708</Words>
  <Characters>4036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TwoColumn.dot</vt:lpstr>
      <vt:lpstr>TwoColumn.dot</vt:lpstr>
    </vt:vector>
  </TitlesOfParts>
  <Company>TMS (The Minerals, Metals &amp; Materials Society)</Company>
  <LinksUpToDate>false</LinksUpToDate>
  <CharactersWithSpaces>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TwoColumn.dot</dc:title>
  <dc:subject>MS Word template for 8.5x11 books</dc:subject>
  <dc:creator>Ahmet</dc:creator>
  <cp:lastModifiedBy>Metalurji Metem</cp:lastModifiedBy>
  <cp:revision>3</cp:revision>
  <dcterms:created xsi:type="dcterms:W3CDTF">2021-12-03T13:37:00Z</dcterms:created>
  <dcterms:modified xsi:type="dcterms:W3CDTF">2023-04-27T13:28:00Z</dcterms:modified>
</cp:coreProperties>
</file>